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1DB23" w14:textId="5C30E816" w:rsidR="00C22927" w:rsidRPr="004605A9" w:rsidRDefault="004605A9" w:rsidP="009A4583">
      <w:pPr>
        <w:pStyle w:val="1"/>
        <w:spacing w:line="240" w:lineRule="auto"/>
        <w:ind w:left="900"/>
        <w:rPr>
          <w:rFonts w:ascii="Times New Roman" w:hAnsi="Times New Roman" w:cs="Times New Roman"/>
          <w:b/>
          <w:bCs/>
          <w:i/>
          <w:iCs/>
          <w:color w:val="0D0D0D" w:themeColor="text1" w:themeTint="F2"/>
          <w:sz w:val="22"/>
          <w:szCs w:val="22"/>
        </w:rPr>
      </w:pPr>
      <w:r>
        <w:rPr>
          <w:rFonts w:ascii="Times New Roman" w:hAnsi="Times New Roman" w:cs="Times New Roman"/>
          <w:b/>
          <w:bCs/>
          <w:i/>
          <w:iCs/>
          <w:color w:val="0D0D0D" w:themeColor="text1" w:themeTint="F2"/>
          <w:sz w:val="22"/>
          <w:szCs w:val="22"/>
        </w:rPr>
        <w:t xml:space="preserve">1 </w:t>
      </w:r>
      <w:r w:rsidR="00C22927" w:rsidRPr="004605A9">
        <w:rPr>
          <w:rFonts w:ascii="Times New Roman" w:hAnsi="Times New Roman" w:cs="Times New Roman"/>
          <w:b/>
          <w:bCs/>
          <w:i/>
          <w:iCs/>
          <w:color w:val="0D0D0D" w:themeColor="text1" w:themeTint="F2"/>
          <w:sz w:val="22"/>
          <w:szCs w:val="22"/>
        </w:rPr>
        <w:t xml:space="preserve">Model Formulation </w:t>
      </w:r>
    </w:p>
    <w:p w14:paraId="4010BBA3" w14:textId="77777777" w:rsidR="00C22927" w:rsidRPr="00473F53" w:rsidRDefault="00C22927" w:rsidP="009A4583">
      <w:pPr>
        <w:spacing w:after="0" w:line="240" w:lineRule="auto"/>
        <w:ind w:left="900"/>
        <w:jc w:val="both"/>
        <w:rPr>
          <w:rFonts w:ascii="Times New Roman" w:hAnsi="Times New Roman" w:cs="Times New Roman"/>
        </w:rPr>
      </w:pPr>
      <w:r w:rsidRPr="00473F53">
        <w:rPr>
          <w:rFonts w:ascii="Times New Roman" w:hAnsi="Times New Roman" w:cs="Times New Roman"/>
        </w:rPr>
        <w:t xml:space="preserve">For building the model, data was divided into training set (80%), validation set (10%) and testing set (10%). Testing set was separated at the very beginning so that it would be remain unseen and get the unbiased prediction at the end to evaluate the robustness the model. Model initially learns from the training set and then it is subjected to the validation set to perform prediction. This step was repeated 10-fold times to get the stable accuracy over the domain and to avoid landing up in bias predictions as the database was small. Then the overall accuracy was quantified by averaging out the MAE values of all 10 prediction and it will be used as criterion for model evaluation and comparison in subsequent steps. Model 1 was optimized by tuning its six important hyper parameters using real-coded genetic algorithm. GA used total population of 60 and maximum iteration of 130 with appropriate crossover, mutation, and elitism values. Model 2 was developed as a stacking model which can best merge the well performing models (Artificial Neural Network (ANN), Random Forest, </w:t>
      </w:r>
      <w:proofErr w:type="spellStart"/>
      <w:r w:rsidRPr="00473F53">
        <w:rPr>
          <w:rFonts w:ascii="Times New Roman" w:hAnsi="Times New Roman" w:cs="Times New Roman"/>
        </w:rPr>
        <w:t>Catboost</w:t>
      </w:r>
      <w:proofErr w:type="spellEnd"/>
      <w:r w:rsidRPr="00473F53">
        <w:rPr>
          <w:rFonts w:ascii="Times New Roman" w:hAnsi="Times New Roman" w:cs="Times New Roman"/>
        </w:rPr>
        <w:t xml:space="preserve"> and </w:t>
      </w:r>
      <w:proofErr w:type="spellStart"/>
      <w:r w:rsidRPr="00473F53">
        <w:rPr>
          <w:rFonts w:ascii="Times New Roman" w:hAnsi="Times New Roman" w:cs="Times New Roman"/>
        </w:rPr>
        <w:t>Xgboost</w:t>
      </w:r>
      <w:proofErr w:type="spellEnd"/>
      <w:r w:rsidRPr="00473F53">
        <w:rPr>
          <w:rFonts w:ascii="Times New Roman" w:hAnsi="Times New Roman" w:cs="Times New Roman"/>
        </w:rPr>
        <w:t>) for overall accuracy both locally and globally. Here ANN uses 3 hidden layers with 10 nodes architecture along with non-linear rectifier (</w:t>
      </w:r>
      <w:proofErr w:type="spellStart"/>
      <w:r w:rsidRPr="00473F53">
        <w:rPr>
          <w:rFonts w:ascii="Times New Roman" w:hAnsi="Times New Roman" w:cs="Times New Roman"/>
        </w:rPr>
        <w:t>ReLU</w:t>
      </w:r>
      <w:proofErr w:type="spellEnd"/>
      <w:r w:rsidRPr="00473F53">
        <w:rPr>
          <w:rFonts w:ascii="Times New Roman" w:hAnsi="Times New Roman" w:cs="Times New Roman"/>
        </w:rPr>
        <w:t xml:space="preserve">) activation function and Adam optimization technique. </w:t>
      </w:r>
    </w:p>
    <w:p w14:paraId="5CFB2199" w14:textId="62D1CECF" w:rsidR="00C22927" w:rsidRPr="00473F53" w:rsidRDefault="00C22927" w:rsidP="009A4583">
      <w:pPr>
        <w:spacing w:line="240" w:lineRule="auto"/>
        <w:ind w:left="900"/>
        <w:jc w:val="both"/>
        <w:rPr>
          <w:rFonts w:ascii="Times New Roman" w:hAnsi="Times New Roman" w:cs="Times New Roman"/>
        </w:rPr>
      </w:pPr>
      <m:oMath>
        <m:r>
          <w:rPr>
            <w:rFonts w:ascii="Cambria Math" w:eastAsia="Cambria Math" w:hAnsi="Cambria Math" w:cs="Times New Roman"/>
          </w:rPr>
          <m:t>ReLU Function: f</m:t>
        </m:r>
        <m:d>
          <m:dPr>
            <m:ctrlPr>
              <w:rPr>
                <w:rFonts w:ascii="Cambria Math" w:eastAsia="Cambria Math" w:hAnsi="Cambria Math" w:cs="Times New Roman"/>
              </w:rPr>
            </m:ctrlPr>
          </m:dPr>
          <m:e>
            <m:r>
              <w:rPr>
                <w:rFonts w:ascii="Cambria Math" w:eastAsia="Cambria Math" w:hAnsi="Cambria Math" w:cs="Times New Roman"/>
              </w:rPr>
              <m:t>x</m:t>
            </m:r>
          </m:e>
        </m:d>
        <m:r>
          <w:rPr>
            <w:rFonts w:ascii="Cambria Math" w:eastAsia="Cambria Math" w:hAnsi="Cambria Math" w:cs="Times New Roman"/>
          </w:rPr>
          <m:t>=</m:t>
        </m:r>
        <m:d>
          <m:dPr>
            <m:ctrlPr>
              <w:rPr>
                <w:rFonts w:ascii="Cambria Math" w:eastAsia="Cambria Math" w:hAnsi="Cambria Math" w:cs="Times New Roman"/>
              </w:rPr>
            </m:ctrlPr>
          </m:dPr>
          <m:e>
            <m:r>
              <w:rPr>
                <w:rFonts w:ascii="Cambria Math" w:eastAsia="Cambria Math" w:hAnsi="Cambria Math" w:cs="Times New Roman"/>
              </w:rPr>
              <m:t>0,x</m:t>
            </m:r>
          </m:e>
        </m:d>
        <m:r>
          <w:rPr>
            <w:rFonts w:ascii="Cambria Math" w:hAnsi="Cambria Math" w:cs="Times New Roman"/>
          </w:rPr>
          <m:t xml:space="preserve"> </m:t>
        </m:r>
      </m:oMath>
      <w:r w:rsidRPr="00473F53">
        <w:rPr>
          <w:rFonts w:ascii="Times New Roman" w:hAnsi="Times New Roman" w:cs="Times New Roman"/>
        </w:rPr>
        <w:t xml:space="preserve">                                                   </w:t>
      </w:r>
      <w:r w:rsidR="00D849D6">
        <w:rPr>
          <w:rFonts w:ascii="Times New Roman" w:hAnsi="Times New Roman" w:cs="Times New Roman"/>
        </w:rPr>
        <w:t xml:space="preserve">    </w:t>
      </w:r>
      <w:r w:rsidRPr="00473F53">
        <w:rPr>
          <w:rFonts w:ascii="Times New Roman" w:hAnsi="Times New Roman" w:cs="Times New Roman"/>
        </w:rPr>
        <w:t xml:space="preserve">  </w:t>
      </w:r>
      <w:r w:rsidR="00D849D6">
        <w:rPr>
          <w:rFonts w:ascii="Times New Roman" w:hAnsi="Times New Roman" w:cs="Times New Roman"/>
        </w:rPr>
        <w:t xml:space="preserve">        </w:t>
      </w:r>
      <w:r w:rsidRPr="00473F53">
        <w:rPr>
          <w:rFonts w:ascii="Times New Roman" w:hAnsi="Times New Roman" w:cs="Times New Roman"/>
        </w:rPr>
        <w:t>(1)</w:t>
      </w:r>
    </w:p>
    <w:p w14:paraId="2944CC11" w14:textId="77777777" w:rsidR="00C22927" w:rsidRPr="00473F53" w:rsidRDefault="00C22927" w:rsidP="009A4583">
      <w:pPr>
        <w:spacing w:after="0" w:line="240" w:lineRule="auto"/>
        <w:ind w:left="900"/>
        <w:jc w:val="both"/>
        <w:rPr>
          <w:rFonts w:ascii="Times New Roman" w:hAnsi="Times New Roman" w:cs="Times New Roman"/>
        </w:rPr>
      </w:pPr>
      <w:r w:rsidRPr="00473F53">
        <w:rPr>
          <w:rFonts w:ascii="Times New Roman" w:hAnsi="Times New Roman" w:cs="Times New Roman"/>
        </w:rPr>
        <w:t>where x is an input value.</w:t>
      </w:r>
    </w:p>
    <w:p w14:paraId="4F5567B7" w14:textId="77777777" w:rsidR="00C22927" w:rsidRPr="00473F53" w:rsidRDefault="00C22927" w:rsidP="009A4583">
      <w:pPr>
        <w:spacing w:after="0" w:line="240" w:lineRule="auto"/>
        <w:ind w:left="900"/>
        <w:jc w:val="both"/>
        <w:rPr>
          <w:rFonts w:ascii="Times New Roman" w:hAnsi="Times New Roman" w:cs="Times New Roman"/>
        </w:rPr>
      </w:pPr>
      <w:proofErr w:type="spellStart"/>
      <w:r w:rsidRPr="00473F53">
        <w:rPr>
          <w:rFonts w:ascii="Times New Roman" w:hAnsi="Times New Roman" w:cs="Times New Roman"/>
        </w:rPr>
        <w:t>Catboost</w:t>
      </w:r>
      <w:proofErr w:type="spellEnd"/>
      <w:r w:rsidRPr="00473F53">
        <w:rPr>
          <w:rFonts w:ascii="Times New Roman" w:hAnsi="Times New Roman" w:cs="Times New Roman"/>
        </w:rPr>
        <w:t xml:space="preserve"> used GA optimized parameters, Random Forest used grid optimized parameters and </w:t>
      </w:r>
      <w:proofErr w:type="spellStart"/>
      <w:r w:rsidRPr="00473F53">
        <w:rPr>
          <w:rFonts w:ascii="Times New Roman" w:hAnsi="Times New Roman" w:cs="Times New Roman"/>
        </w:rPr>
        <w:t>Xgboost</w:t>
      </w:r>
      <w:proofErr w:type="spellEnd"/>
      <w:r w:rsidRPr="00473F53">
        <w:rPr>
          <w:rFonts w:ascii="Times New Roman" w:hAnsi="Times New Roman" w:cs="Times New Roman"/>
        </w:rPr>
        <w:t xml:space="preserve"> used default ones. All these four models were then trained and predicted on the test data to generates metadata. Then support vector machine was incorporated as meta model to perform final predictions on the test set using meta data. To evaluate model prediction capability following three statistical methods are used:  </w:t>
      </w:r>
    </w:p>
    <w:p w14:paraId="1A78B285" w14:textId="6367E2C5" w:rsidR="00C22927" w:rsidRPr="00473F53" w:rsidRDefault="00C22927" w:rsidP="009A4583">
      <w:pPr>
        <w:spacing w:line="240" w:lineRule="auto"/>
        <w:ind w:left="900"/>
        <w:rPr>
          <w:rFonts w:ascii="Times New Roman" w:eastAsia="Cambria Math" w:hAnsi="Times New Roman" w:cs="Times New Roman"/>
        </w:rPr>
      </w:pPr>
      <w:r w:rsidRPr="00473F53">
        <w:rPr>
          <w:rFonts w:ascii="Times New Roman" w:hAnsi="Times New Roman" w:cs="Times New Roman"/>
        </w:rPr>
        <w:t xml:space="preserve">          </w:t>
      </w:r>
      <m:oMath>
        <m:r>
          <w:rPr>
            <w:rFonts w:ascii="Cambria Math" w:eastAsia="Cambria Math" w:hAnsi="Cambria Math" w:cs="Times New Roman"/>
          </w:rPr>
          <m:t xml:space="preserve">Root Mean Square Error (RMSE)=  </m:t>
        </m:r>
        <m:rad>
          <m:radPr>
            <m:degHide m:val="1"/>
            <m:ctrlPr>
              <w:rPr>
                <w:rFonts w:ascii="Cambria Math" w:eastAsia="Cambria Math" w:hAnsi="Cambria Math" w:cs="Times New Roman"/>
              </w:rPr>
            </m:ctrlPr>
          </m:radPr>
          <m:deg/>
          <m:e>
            <m:f>
              <m:fPr>
                <m:ctrlPr>
                  <w:rPr>
                    <w:rFonts w:ascii="Cambria Math" w:eastAsia="Cambria Math" w:hAnsi="Cambria Math" w:cs="Times New Roman"/>
                  </w:rPr>
                </m:ctrlPr>
              </m:fPr>
              <m:num>
                <m:nary>
                  <m:naryPr>
                    <m:chr m:val="∑"/>
                    <m:ctrlPr>
                      <w:rPr>
                        <w:rFonts w:ascii="Cambria Math" w:eastAsia="Cambria Math" w:hAnsi="Cambria Math" w:cs="Times New Roman"/>
                      </w:rPr>
                    </m:ctrlPr>
                  </m:naryPr>
                  <m:sub>
                    <m:r>
                      <w:rPr>
                        <w:rFonts w:ascii="Cambria Math" w:eastAsia="Cambria Math" w:hAnsi="Cambria Math" w:cs="Times New Roman"/>
                      </w:rPr>
                      <m:t>i=1</m:t>
                    </m:r>
                  </m:sub>
                  <m:sup>
                    <m:r>
                      <w:rPr>
                        <w:rFonts w:ascii="Cambria Math" w:eastAsia="Cambria Math" w:hAnsi="Cambria Math" w:cs="Times New Roman"/>
                      </w:rPr>
                      <m:t>n</m:t>
                    </m:r>
                  </m:sup>
                  <m:e>
                    <m:sSup>
                      <m:sSupPr>
                        <m:ctrlPr>
                          <w:rPr>
                            <w:rFonts w:ascii="Cambria Math" w:eastAsia="Cambria Math" w:hAnsi="Cambria Math" w:cs="Times New Roman"/>
                          </w:rPr>
                        </m:ctrlPr>
                      </m:sSupPr>
                      <m:e>
                        <m:d>
                          <m:dPr>
                            <m:ctrlPr>
                              <w:rPr>
                                <w:rFonts w:ascii="Cambria Math" w:eastAsia="Cambria Math" w:hAnsi="Cambria Math" w:cs="Times New Roman"/>
                              </w:rPr>
                            </m:ctrlPr>
                          </m:dPr>
                          <m:e>
                            <m:sSub>
                              <m:sSubPr>
                                <m:ctrlPr>
                                  <w:rPr>
                                    <w:rFonts w:ascii="Cambria Math" w:eastAsia="Cambria Math" w:hAnsi="Cambria Math" w:cs="Times New Roman"/>
                                  </w:rPr>
                                </m:ctrlPr>
                              </m:sSubPr>
                              <m:e>
                                <m:r>
                                  <w:rPr>
                                    <w:rFonts w:ascii="Cambria Math" w:eastAsia="Cambria Math" w:hAnsi="Cambria Math" w:cs="Times New Roman"/>
                                  </w:rPr>
                                  <m:t>y</m:t>
                                </m:r>
                              </m:e>
                              <m:sub>
                                <m:r>
                                  <w:rPr>
                                    <w:rFonts w:ascii="Cambria Math" w:eastAsia="Cambria Math" w:hAnsi="Cambria Math" w:cs="Times New Roman"/>
                                  </w:rPr>
                                  <m:t>i</m:t>
                                </m:r>
                              </m:sub>
                            </m:sSub>
                            <m:r>
                              <w:rPr>
                                <w:rFonts w:ascii="Cambria Math" w:eastAsia="Cambria Math" w:hAnsi="Cambria Math" w:cs="Times New Roman"/>
                              </w:rPr>
                              <m:t>-</m:t>
                            </m:r>
                            <m:sSub>
                              <m:sSubPr>
                                <m:ctrlPr>
                                  <w:rPr>
                                    <w:rFonts w:ascii="Cambria Math" w:eastAsia="Cambria Math" w:hAnsi="Cambria Math" w:cs="Times New Roman"/>
                                  </w:rPr>
                                </m:ctrlPr>
                              </m:sSubPr>
                              <m:e>
                                <m:acc>
                                  <m:accPr>
                                    <m:chr m:val="̃"/>
                                    <m:ctrlPr>
                                      <w:rPr>
                                        <w:rFonts w:ascii="Cambria Math" w:eastAsia="Cambria Math" w:hAnsi="Cambria Math" w:cs="Times New Roman"/>
                                      </w:rPr>
                                    </m:ctrlPr>
                                  </m:accPr>
                                  <m:e>
                                    <m:r>
                                      <w:rPr>
                                        <w:rFonts w:ascii="Cambria Math" w:eastAsia="Cambria Math" w:hAnsi="Cambria Math" w:cs="Times New Roman"/>
                                      </w:rPr>
                                      <m:t>y</m:t>
                                    </m:r>
                                  </m:e>
                                </m:acc>
                              </m:e>
                              <m:sub>
                                <m:r>
                                  <w:rPr>
                                    <w:rFonts w:ascii="Cambria Math" w:eastAsia="Cambria Math" w:hAnsi="Cambria Math" w:cs="Times New Roman"/>
                                  </w:rPr>
                                  <m:t>i</m:t>
                                </m:r>
                              </m:sub>
                            </m:sSub>
                          </m:e>
                        </m:d>
                      </m:e>
                      <m:sup>
                        <m:r>
                          <w:rPr>
                            <w:rFonts w:ascii="Cambria Math" w:eastAsia="Cambria Math" w:hAnsi="Cambria Math" w:cs="Times New Roman"/>
                          </w:rPr>
                          <m:t>2</m:t>
                        </m:r>
                      </m:sup>
                    </m:sSup>
                  </m:e>
                </m:nary>
              </m:num>
              <m:den>
                <m:r>
                  <w:rPr>
                    <w:rFonts w:ascii="Cambria Math" w:eastAsia="Cambria Math" w:hAnsi="Cambria Math" w:cs="Times New Roman"/>
                  </w:rPr>
                  <m:t>n</m:t>
                </m:r>
              </m:den>
            </m:f>
          </m:e>
        </m:rad>
      </m:oMath>
      <w:r w:rsidRPr="00473F53">
        <w:rPr>
          <w:rFonts w:ascii="Times New Roman" w:eastAsia="Cambria Math" w:hAnsi="Times New Roman" w:cs="Times New Roman"/>
        </w:rPr>
        <w:t xml:space="preserve">                        </w:t>
      </w:r>
      <w:r w:rsidR="00D849D6">
        <w:rPr>
          <w:rFonts w:ascii="Times New Roman" w:eastAsia="Cambria Math" w:hAnsi="Times New Roman" w:cs="Times New Roman"/>
        </w:rPr>
        <w:t xml:space="preserve">         </w:t>
      </w:r>
      <w:r w:rsidR="00D849D6">
        <w:rPr>
          <w:rFonts w:ascii="Times New Roman" w:eastAsia="Cambria Math" w:hAnsi="Times New Roman" w:cs="Times New Roman"/>
        </w:rPr>
        <w:tab/>
      </w:r>
      <w:r w:rsidRPr="00473F53">
        <w:rPr>
          <w:rFonts w:ascii="Times New Roman" w:eastAsia="Cambria Math" w:hAnsi="Times New Roman" w:cs="Times New Roman"/>
        </w:rPr>
        <w:t xml:space="preserve"> </w:t>
      </w:r>
      <w:r w:rsidR="00D849D6">
        <w:rPr>
          <w:rFonts w:ascii="Times New Roman" w:eastAsia="Cambria Math" w:hAnsi="Times New Roman" w:cs="Times New Roman"/>
        </w:rPr>
        <w:t xml:space="preserve"> </w:t>
      </w:r>
      <w:r w:rsidRPr="00473F53">
        <w:rPr>
          <w:rFonts w:ascii="Times New Roman" w:eastAsia="Cambria Math" w:hAnsi="Times New Roman" w:cs="Times New Roman"/>
        </w:rPr>
        <w:t>(2)</w:t>
      </w:r>
    </w:p>
    <w:p w14:paraId="23656665" w14:textId="20027C96" w:rsidR="00C22927" w:rsidRPr="00473F53" w:rsidRDefault="00C22927" w:rsidP="009A4583">
      <w:pPr>
        <w:spacing w:line="240" w:lineRule="auto"/>
        <w:ind w:left="900"/>
        <w:rPr>
          <w:rFonts w:ascii="Times New Roman" w:eastAsia="Cambria Math" w:hAnsi="Times New Roman" w:cs="Times New Roman"/>
        </w:rPr>
      </w:pPr>
      <w:bookmarkStart w:id="0" w:name="_Hlk143850956"/>
      <w:r w:rsidRPr="00473F53">
        <w:rPr>
          <w:rFonts w:ascii="Times New Roman" w:eastAsia="Cambria Math" w:hAnsi="Times New Roman" w:cs="Times New Roman"/>
        </w:rPr>
        <w:t xml:space="preserve">         </w:t>
      </w:r>
      <m:oMath>
        <m:r>
          <w:rPr>
            <w:rFonts w:ascii="Cambria Math" w:eastAsia="Cambria Math" w:hAnsi="Cambria Math" w:cs="Times New Roman"/>
          </w:rPr>
          <m:t xml:space="preserve">Mean Absolute Error (MAE)=  </m:t>
        </m:r>
        <m:rad>
          <m:radPr>
            <m:degHide m:val="1"/>
            <m:ctrlPr>
              <w:rPr>
                <w:rFonts w:ascii="Cambria Math" w:eastAsia="Cambria Math" w:hAnsi="Cambria Math" w:cs="Times New Roman"/>
              </w:rPr>
            </m:ctrlPr>
          </m:radPr>
          <m:deg/>
          <m:e>
            <m:f>
              <m:fPr>
                <m:ctrlPr>
                  <w:rPr>
                    <w:rFonts w:ascii="Cambria Math" w:eastAsia="Cambria Math" w:hAnsi="Cambria Math" w:cs="Times New Roman"/>
                  </w:rPr>
                </m:ctrlPr>
              </m:fPr>
              <m:num>
                <m:nary>
                  <m:naryPr>
                    <m:chr m:val="∑"/>
                    <m:ctrlPr>
                      <w:rPr>
                        <w:rFonts w:ascii="Cambria Math" w:eastAsia="Cambria Math" w:hAnsi="Cambria Math" w:cs="Times New Roman"/>
                      </w:rPr>
                    </m:ctrlPr>
                  </m:naryPr>
                  <m:sub>
                    <m:r>
                      <w:rPr>
                        <w:rFonts w:ascii="Cambria Math" w:eastAsia="Cambria Math" w:hAnsi="Cambria Math" w:cs="Times New Roman"/>
                      </w:rPr>
                      <m:t>i=1</m:t>
                    </m:r>
                  </m:sub>
                  <m:sup>
                    <m:r>
                      <w:rPr>
                        <w:rFonts w:ascii="Cambria Math" w:eastAsia="Cambria Math" w:hAnsi="Cambria Math" w:cs="Times New Roman"/>
                      </w:rPr>
                      <m:t>n</m:t>
                    </m:r>
                  </m:sup>
                  <m:e>
                    <m:d>
                      <m:dPr>
                        <m:ctrlPr>
                          <w:rPr>
                            <w:rFonts w:ascii="Cambria Math" w:eastAsia="Cambria Math" w:hAnsi="Cambria Math" w:cs="Times New Roman"/>
                          </w:rPr>
                        </m:ctrlPr>
                      </m:dPr>
                      <m:e>
                        <m:sSub>
                          <m:sSubPr>
                            <m:ctrlPr>
                              <w:rPr>
                                <w:rFonts w:ascii="Cambria Math" w:eastAsia="Cambria Math" w:hAnsi="Cambria Math" w:cs="Times New Roman"/>
                              </w:rPr>
                            </m:ctrlPr>
                          </m:sSubPr>
                          <m:e>
                            <m:r>
                              <w:rPr>
                                <w:rFonts w:ascii="Cambria Math" w:eastAsia="Cambria Math" w:hAnsi="Cambria Math" w:cs="Times New Roman"/>
                              </w:rPr>
                              <m:t>y</m:t>
                            </m:r>
                          </m:e>
                          <m:sub>
                            <m:r>
                              <w:rPr>
                                <w:rFonts w:ascii="Cambria Math" w:eastAsia="Cambria Math" w:hAnsi="Cambria Math" w:cs="Times New Roman"/>
                              </w:rPr>
                              <m:t>i</m:t>
                            </m:r>
                          </m:sub>
                        </m:sSub>
                        <m:r>
                          <w:rPr>
                            <w:rFonts w:ascii="Cambria Math" w:eastAsia="Cambria Math" w:hAnsi="Cambria Math" w:cs="Times New Roman"/>
                          </w:rPr>
                          <m:t>-</m:t>
                        </m:r>
                        <m:sSub>
                          <m:sSubPr>
                            <m:ctrlPr>
                              <w:rPr>
                                <w:rFonts w:ascii="Cambria Math" w:eastAsia="Cambria Math" w:hAnsi="Cambria Math" w:cs="Times New Roman"/>
                              </w:rPr>
                            </m:ctrlPr>
                          </m:sSubPr>
                          <m:e>
                            <m:acc>
                              <m:accPr>
                                <m:chr m:val="̃"/>
                                <m:ctrlPr>
                                  <w:rPr>
                                    <w:rFonts w:ascii="Cambria Math" w:eastAsia="Cambria Math" w:hAnsi="Cambria Math" w:cs="Times New Roman"/>
                                  </w:rPr>
                                </m:ctrlPr>
                              </m:accPr>
                              <m:e>
                                <m:r>
                                  <w:rPr>
                                    <w:rFonts w:ascii="Cambria Math" w:eastAsia="Cambria Math" w:hAnsi="Cambria Math" w:cs="Times New Roman"/>
                                  </w:rPr>
                                  <m:t>y</m:t>
                                </m:r>
                              </m:e>
                            </m:acc>
                          </m:e>
                          <m:sub>
                            <m:r>
                              <w:rPr>
                                <w:rFonts w:ascii="Cambria Math" w:eastAsia="Cambria Math" w:hAnsi="Cambria Math" w:cs="Times New Roman"/>
                              </w:rPr>
                              <m:t>i</m:t>
                            </m:r>
                          </m:sub>
                        </m:sSub>
                      </m:e>
                    </m:d>
                  </m:e>
                </m:nary>
              </m:num>
              <m:den>
                <m:r>
                  <w:rPr>
                    <w:rFonts w:ascii="Cambria Math" w:eastAsia="Cambria Math" w:hAnsi="Cambria Math" w:cs="Times New Roman"/>
                  </w:rPr>
                  <m:t>n</m:t>
                </m:r>
              </m:den>
            </m:f>
          </m:e>
        </m:rad>
      </m:oMath>
      <w:bookmarkEnd w:id="0"/>
      <w:r w:rsidRPr="00473F53">
        <w:rPr>
          <w:rFonts w:ascii="Times New Roman" w:eastAsia="Cambria Math" w:hAnsi="Times New Roman" w:cs="Times New Roman"/>
        </w:rPr>
        <w:t xml:space="preserve">                    </w:t>
      </w:r>
      <w:r w:rsidR="00D849D6">
        <w:rPr>
          <w:rFonts w:ascii="Times New Roman" w:eastAsia="Cambria Math" w:hAnsi="Times New Roman" w:cs="Times New Roman"/>
        </w:rPr>
        <w:t xml:space="preserve">           </w:t>
      </w:r>
      <w:r w:rsidRPr="00473F53">
        <w:rPr>
          <w:rFonts w:ascii="Times New Roman" w:eastAsia="Cambria Math" w:hAnsi="Times New Roman" w:cs="Times New Roman"/>
        </w:rPr>
        <w:t xml:space="preserve">   (3)</w:t>
      </w:r>
    </w:p>
    <w:p w14:paraId="586BC572" w14:textId="2BB38A6E" w:rsidR="00C22927" w:rsidRPr="00473F53" w:rsidRDefault="00C22927" w:rsidP="009A4583">
      <w:pPr>
        <w:spacing w:line="240" w:lineRule="auto"/>
        <w:ind w:left="900"/>
        <w:jc w:val="both"/>
        <w:rPr>
          <w:rFonts w:ascii="Times New Roman" w:eastAsiaTheme="minorEastAsia" w:hAnsi="Times New Roman" w:cs="Times New Roman"/>
        </w:rPr>
      </w:pPr>
      <w:r w:rsidRPr="00473F53">
        <w:rPr>
          <w:rFonts w:ascii="Times New Roman" w:eastAsia="Cambria Math" w:hAnsi="Times New Roman" w:cs="Times New Roman"/>
        </w:rPr>
        <w:t xml:space="preserve">      </w:t>
      </w:r>
      <m:oMath>
        <m:r>
          <w:rPr>
            <w:rFonts w:ascii="Cambria Math" w:hAnsi="Cambria Math" w:cs="Times New Roman"/>
          </w:rPr>
          <m:t xml:space="preserve">Coefficient of Determination </m:t>
        </m:r>
        <m:d>
          <m:dPr>
            <m:ctrlPr>
              <w:rPr>
                <w:rFonts w:ascii="Cambria Math" w:hAnsi="Cambria Math" w:cs="Times New Roman"/>
                <w:i/>
                <w:lang w:bidi="ar-SA"/>
              </w:rPr>
            </m:ctrlPr>
          </m:dPr>
          <m:e>
            <m:r>
              <w:rPr>
                <w:rFonts w:ascii="Cambria Math" w:hAnsi="Cambria Math" w:cs="Times New Roman"/>
              </w:rPr>
              <m:t xml:space="preserve"> </m:t>
            </m:r>
            <m:sSup>
              <m:sSupPr>
                <m:ctrlPr>
                  <w:rPr>
                    <w:rFonts w:ascii="Cambria Math" w:hAnsi="Cambria Math" w:cs="Times New Roman"/>
                    <w:i/>
                    <w:lang w:bidi="ar-SA"/>
                  </w:rPr>
                </m:ctrlPr>
              </m:sSupPr>
              <m:e>
                <m:r>
                  <w:rPr>
                    <w:rFonts w:ascii="Cambria Math" w:hAnsi="Cambria Math" w:cs="Times New Roman"/>
                  </w:rPr>
                  <m:t>R</m:t>
                </m:r>
              </m:e>
              <m:sup>
                <m:r>
                  <w:rPr>
                    <w:rFonts w:ascii="Cambria Math" w:hAnsi="Cambria Math" w:cs="Times New Roman"/>
                  </w:rPr>
                  <m:t>2</m:t>
                </m:r>
              </m:sup>
            </m:sSup>
          </m:e>
        </m:d>
        <m:r>
          <w:rPr>
            <w:rFonts w:ascii="Cambria Math" w:hAnsi="Cambria Math" w:cs="Times New Roman"/>
          </w:rPr>
          <m:t>=1-</m:t>
        </m:r>
        <m:f>
          <m:fPr>
            <m:ctrlPr>
              <w:rPr>
                <w:rFonts w:ascii="Cambria Math" w:hAnsi="Cambria Math" w:cs="Times New Roman"/>
                <w:i/>
                <w:lang w:bidi="ar-SA"/>
              </w:rPr>
            </m:ctrlPr>
          </m:fPr>
          <m:num>
            <m:nary>
              <m:naryPr>
                <m:chr m:val="∑"/>
                <m:limLoc m:val="undOvr"/>
                <m:ctrlPr>
                  <w:rPr>
                    <w:rFonts w:ascii="Cambria Math" w:hAnsi="Cambria Math" w:cs="Times New Roman"/>
                    <w:i/>
                    <w:lang w:bidi="ar-SA"/>
                  </w:rPr>
                </m:ctrlPr>
              </m:naryPr>
              <m:sub>
                <m:r>
                  <w:rPr>
                    <w:rFonts w:ascii="Cambria Math" w:hAnsi="Cambria Math" w:cs="Times New Roman"/>
                  </w:rPr>
                  <m:t>i=1</m:t>
                </m:r>
              </m:sub>
              <m:sup>
                <m:r>
                  <w:rPr>
                    <w:rFonts w:ascii="Cambria Math" w:hAnsi="Cambria Math" w:cs="Times New Roman"/>
                  </w:rPr>
                  <m:t>n</m:t>
                </m:r>
              </m:sup>
              <m:e>
                <m:sSup>
                  <m:sSupPr>
                    <m:ctrlPr>
                      <w:rPr>
                        <w:rFonts w:ascii="Cambria Math" w:hAnsi="Cambria Math" w:cs="Times New Roman"/>
                        <w:i/>
                        <w:lang w:bidi="ar-SA"/>
                      </w:rPr>
                    </m:ctrlPr>
                  </m:sSupPr>
                  <m:e>
                    <m:d>
                      <m:dPr>
                        <m:ctrlPr>
                          <w:rPr>
                            <w:rFonts w:ascii="Cambria Math" w:hAnsi="Cambria Math" w:cs="Times New Roman"/>
                            <w:i/>
                            <w:lang w:bidi="ar-SA"/>
                          </w:rPr>
                        </m:ctrlPr>
                      </m:dPr>
                      <m:e>
                        <m:sSub>
                          <m:sSubPr>
                            <m:ctrlPr>
                              <w:rPr>
                                <w:rFonts w:ascii="Cambria Math" w:hAnsi="Cambria Math" w:cs="Times New Roman"/>
                                <w:i/>
                                <w:lang w:bidi="ar-SA"/>
                              </w:rPr>
                            </m:ctrlPr>
                          </m:sSubPr>
                          <m:e>
                            <m:r>
                              <w:rPr>
                                <w:rFonts w:ascii="Cambria Math" w:hAnsi="Cambria Math" w:cs="Times New Roman"/>
                              </w:rPr>
                              <m:t>y</m:t>
                            </m:r>
                          </m:e>
                          <m:sub>
                            <m:r>
                              <w:rPr>
                                <w:rFonts w:ascii="Cambria Math" w:hAnsi="Cambria Math" w:cs="Times New Roman"/>
                              </w:rPr>
                              <m:t>i</m:t>
                            </m:r>
                          </m:sub>
                        </m:sSub>
                        <m:r>
                          <w:rPr>
                            <w:rFonts w:ascii="Cambria Math" w:hAnsi="Cambria Math" w:cs="Times New Roman"/>
                          </w:rPr>
                          <m:t>-</m:t>
                        </m:r>
                        <m:sSub>
                          <m:sSubPr>
                            <m:ctrlPr>
                              <w:rPr>
                                <w:rFonts w:ascii="Cambria Math" w:hAnsi="Cambria Math" w:cs="Times New Roman"/>
                                <w:i/>
                                <w:lang w:bidi="ar-SA"/>
                              </w:rPr>
                            </m:ctrlPr>
                          </m:sSubPr>
                          <m:e>
                            <m:acc>
                              <m:accPr>
                                <m:chr m:val="̃"/>
                                <m:ctrlPr>
                                  <w:rPr>
                                    <w:rFonts w:ascii="Cambria Math" w:hAnsi="Cambria Math" w:cs="Times New Roman"/>
                                    <w:i/>
                                    <w:lang w:bidi="ar-SA"/>
                                  </w:rPr>
                                </m:ctrlPr>
                              </m:accPr>
                              <m:e>
                                <m:r>
                                  <w:rPr>
                                    <w:rFonts w:ascii="Cambria Math" w:hAnsi="Cambria Math" w:cs="Times New Roman"/>
                                  </w:rPr>
                                  <m:t>y</m:t>
                                </m:r>
                              </m:e>
                            </m:acc>
                          </m:e>
                          <m:sub>
                            <m:r>
                              <w:rPr>
                                <w:rFonts w:ascii="Cambria Math" w:hAnsi="Cambria Math" w:cs="Times New Roman"/>
                              </w:rPr>
                              <m:t>i</m:t>
                            </m:r>
                          </m:sub>
                        </m:sSub>
                      </m:e>
                    </m:d>
                  </m:e>
                  <m:sup>
                    <m:r>
                      <w:rPr>
                        <w:rFonts w:ascii="Cambria Math" w:hAnsi="Cambria Math" w:cs="Times New Roman"/>
                      </w:rPr>
                      <m:t>2</m:t>
                    </m:r>
                  </m:sup>
                </m:sSup>
              </m:e>
            </m:nary>
          </m:num>
          <m:den>
            <m:nary>
              <m:naryPr>
                <m:chr m:val="∑"/>
                <m:limLoc m:val="undOvr"/>
                <m:ctrlPr>
                  <w:rPr>
                    <w:rFonts w:ascii="Cambria Math" w:hAnsi="Cambria Math" w:cs="Times New Roman"/>
                    <w:i/>
                    <w:lang w:bidi="ar-SA"/>
                  </w:rPr>
                </m:ctrlPr>
              </m:naryPr>
              <m:sub>
                <m:r>
                  <w:rPr>
                    <w:rFonts w:ascii="Cambria Math" w:hAnsi="Cambria Math" w:cs="Times New Roman"/>
                  </w:rPr>
                  <m:t>i=1</m:t>
                </m:r>
              </m:sub>
              <m:sup>
                <m:r>
                  <w:rPr>
                    <w:rFonts w:ascii="Cambria Math" w:hAnsi="Cambria Math" w:cs="Times New Roman"/>
                  </w:rPr>
                  <m:t>n</m:t>
                </m:r>
              </m:sup>
              <m:e>
                <m:sSup>
                  <m:sSupPr>
                    <m:ctrlPr>
                      <w:rPr>
                        <w:rFonts w:ascii="Cambria Math" w:hAnsi="Cambria Math" w:cs="Times New Roman"/>
                        <w:i/>
                        <w:lang w:bidi="ar-SA"/>
                      </w:rPr>
                    </m:ctrlPr>
                  </m:sSupPr>
                  <m:e>
                    <m:d>
                      <m:dPr>
                        <m:ctrlPr>
                          <w:rPr>
                            <w:rFonts w:ascii="Cambria Math" w:hAnsi="Cambria Math" w:cs="Times New Roman"/>
                            <w:i/>
                            <w:lang w:bidi="ar-SA"/>
                          </w:rPr>
                        </m:ctrlPr>
                      </m:dPr>
                      <m:e>
                        <m:sSub>
                          <m:sSubPr>
                            <m:ctrlPr>
                              <w:rPr>
                                <w:rFonts w:ascii="Cambria Math" w:hAnsi="Cambria Math" w:cs="Times New Roman"/>
                                <w:i/>
                                <w:lang w:bidi="ar-SA"/>
                              </w:rPr>
                            </m:ctrlPr>
                          </m:sSubPr>
                          <m:e>
                            <m:r>
                              <w:rPr>
                                <w:rFonts w:ascii="Cambria Math" w:hAnsi="Cambria Math" w:cs="Times New Roman"/>
                              </w:rPr>
                              <m:t>y</m:t>
                            </m:r>
                          </m:e>
                          <m:sub>
                            <m:r>
                              <w:rPr>
                                <w:rFonts w:ascii="Cambria Math" w:hAnsi="Cambria Math" w:cs="Times New Roman"/>
                              </w:rPr>
                              <m:t>i</m:t>
                            </m:r>
                          </m:sub>
                        </m:sSub>
                        <m:r>
                          <w:rPr>
                            <w:rFonts w:ascii="Cambria Math" w:hAnsi="Cambria Math" w:cs="Times New Roman"/>
                          </w:rPr>
                          <m:t>-</m:t>
                        </m:r>
                        <m:acc>
                          <m:accPr>
                            <m:chr m:val="̅"/>
                            <m:ctrlPr>
                              <w:rPr>
                                <w:rFonts w:ascii="Cambria Math" w:hAnsi="Cambria Math" w:cs="Times New Roman"/>
                                <w:i/>
                                <w:lang w:bidi="ar-SA"/>
                              </w:rPr>
                            </m:ctrlPr>
                          </m:accPr>
                          <m:e>
                            <m:r>
                              <w:rPr>
                                <w:rFonts w:ascii="Cambria Math" w:hAnsi="Cambria Math" w:cs="Times New Roman"/>
                              </w:rPr>
                              <m:t>y</m:t>
                            </m:r>
                          </m:e>
                        </m:acc>
                      </m:e>
                    </m:d>
                  </m:e>
                  <m:sup>
                    <m:r>
                      <w:rPr>
                        <w:rFonts w:ascii="Cambria Math" w:hAnsi="Cambria Math" w:cs="Times New Roman"/>
                      </w:rPr>
                      <m:t>2</m:t>
                    </m:r>
                  </m:sup>
                </m:sSup>
              </m:e>
            </m:nary>
          </m:den>
        </m:f>
      </m:oMath>
      <w:r w:rsidRPr="00473F53">
        <w:rPr>
          <w:rFonts w:ascii="Times New Roman" w:eastAsiaTheme="minorEastAsia" w:hAnsi="Times New Roman" w:cs="Times New Roman"/>
          <w:lang w:bidi="ar-SA"/>
        </w:rPr>
        <w:t xml:space="preserve">                   </w:t>
      </w:r>
      <w:r w:rsidR="00D849D6">
        <w:rPr>
          <w:rFonts w:ascii="Times New Roman" w:eastAsiaTheme="minorEastAsia" w:hAnsi="Times New Roman" w:cs="Times New Roman"/>
          <w:lang w:bidi="ar-SA"/>
        </w:rPr>
        <w:t xml:space="preserve">                </w:t>
      </w:r>
      <w:r w:rsidRPr="00473F53">
        <w:rPr>
          <w:rFonts w:ascii="Times New Roman" w:eastAsiaTheme="minorEastAsia" w:hAnsi="Times New Roman" w:cs="Times New Roman"/>
          <w:lang w:bidi="ar-SA"/>
        </w:rPr>
        <w:t xml:space="preserve">   </w:t>
      </w:r>
      <w:r w:rsidR="00D849D6">
        <w:rPr>
          <w:rFonts w:ascii="Times New Roman" w:eastAsiaTheme="minorEastAsia" w:hAnsi="Times New Roman" w:cs="Times New Roman"/>
          <w:lang w:bidi="ar-SA"/>
        </w:rPr>
        <w:t xml:space="preserve">  </w:t>
      </w:r>
      <w:r w:rsidRPr="00473F53">
        <w:rPr>
          <w:rFonts w:ascii="Times New Roman" w:eastAsiaTheme="minorEastAsia" w:hAnsi="Times New Roman" w:cs="Times New Roman"/>
          <w:lang w:bidi="ar-SA"/>
        </w:rPr>
        <w:t>(4)</w:t>
      </w:r>
    </w:p>
    <w:p w14:paraId="5F70846C" w14:textId="7A6B9568" w:rsidR="00C22927" w:rsidRPr="00743035" w:rsidRDefault="00C22927" w:rsidP="009A4583">
      <w:pPr>
        <w:spacing w:after="0" w:line="240" w:lineRule="auto"/>
        <w:ind w:left="900"/>
        <w:jc w:val="both"/>
        <w:rPr>
          <w:rFonts w:ascii="Times New Roman" w:hAnsi="Times New Roman" w:cs="Times New Roman"/>
        </w:rPr>
      </w:pPr>
      <w:bookmarkStart w:id="1" w:name="_Hlk143850972"/>
      <w:r w:rsidRPr="00473F53">
        <w:rPr>
          <w:rFonts w:ascii="Times New Roman" w:hAnsi="Times New Roman" w:cs="Times New Roman"/>
        </w:rPr>
        <w:t xml:space="preserve">where </w:t>
      </w:r>
      <m:oMath>
        <m:sSub>
          <m:sSubPr>
            <m:ctrlPr>
              <w:rPr>
                <w:rFonts w:ascii="Cambria Math" w:eastAsia="Cambria Math" w:hAnsi="Cambria Math" w:cs="Times New Roman"/>
              </w:rPr>
            </m:ctrlPr>
          </m:sSubPr>
          <m:e>
            <m:r>
              <w:rPr>
                <w:rFonts w:ascii="Cambria Math" w:eastAsia="Cambria Math" w:hAnsi="Cambria Math" w:cs="Times New Roman"/>
              </w:rPr>
              <m:t>y</m:t>
            </m:r>
          </m:e>
          <m:sub>
            <m:r>
              <w:rPr>
                <w:rFonts w:ascii="Cambria Math" w:eastAsia="Cambria Math" w:hAnsi="Cambria Math" w:cs="Times New Roman"/>
              </w:rPr>
              <m:t>i</m:t>
            </m:r>
          </m:sub>
        </m:sSub>
      </m:oMath>
      <w:r w:rsidRPr="00473F53">
        <w:rPr>
          <w:rFonts w:ascii="Times New Roman" w:hAnsi="Times New Roman" w:cs="Times New Roman"/>
        </w:rPr>
        <w:t xml:space="preserve"> = original (experimental) value, </w:t>
      </w:r>
      <m:oMath>
        <m:sSub>
          <m:sSubPr>
            <m:ctrlPr>
              <w:rPr>
                <w:rFonts w:ascii="Cambria Math" w:eastAsia="Cambria Math" w:hAnsi="Cambria Math" w:cs="Times New Roman"/>
              </w:rPr>
            </m:ctrlPr>
          </m:sSubPr>
          <m:e>
            <m:acc>
              <m:accPr>
                <m:chr m:val="̃"/>
                <m:ctrlPr>
                  <w:rPr>
                    <w:rFonts w:ascii="Cambria Math" w:eastAsia="Cambria Math" w:hAnsi="Cambria Math" w:cs="Times New Roman"/>
                  </w:rPr>
                </m:ctrlPr>
              </m:accPr>
              <m:e>
                <m:r>
                  <w:rPr>
                    <w:rFonts w:ascii="Cambria Math" w:eastAsia="Cambria Math" w:hAnsi="Cambria Math" w:cs="Times New Roman"/>
                  </w:rPr>
                  <m:t>y</m:t>
                </m:r>
              </m:e>
            </m:acc>
          </m:e>
          <m:sub>
            <m:r>
              <w:rPr>
                <w:rFonts w:ascii="Cambria Math" w:eastAsia="Cambria Math" w:hAnsi="Cambria Math" w:cs="Times New Roman"/>
              </w:rPr>
              <m:t xml:space="preserve">i </m:t>
            </m:r>
          </m:sub>
        </m:sSub>
      </m:oMath>
      <w:r w:rsidRPr="00473F53">
        <w:rPr>
          <w:rFonts w:ascii="Times New Roman" w:hAnsi="Times New Roman" w:cs="Times New Roman"/>
        </w:rPr>
        <w:t xml:space="preserve">= predicted Value, </w:t>
      </w:r>
      <m:oMath>
        <m:bar>
          <m:barPr>
            <m:ctrlPr>
              <w:rPr>
                <w:rFonts w:ascii="Cambria Math" w:eastAsia="Cambria Math" w:hAnsi="Cambria Math" w:cs="Times New Roman"/>
              </w:rPr>
            </m:ctrlPr>
          </m:barPr>
          <m:e>
            <m:r>
              <w:rPr>
                <w:rFonts w:ascii="Cambria Math" w:eastAsia="Cambria Math" w:hAnsi="Cambria Math" w:cs="Times New Roman"/>
              </w:rPr>
              <m:t>y</m:t>
            </m:r>
          </m:e>
        </m:bar>
      </m:oMath>
      <w:r w:rsidRPr="00473F53">
        <w:rPr>
          <w:rFonts w:ascii="Times New Roman" w:hAnsi="Times New Roman" w:cs="Times New Roman"/>
        </w:rPr>
        <w:t>= averaged value of the dataset</w:t>
      </w:r>
    </w:p>
    <w:bookmarkEnd w:id="1"/>
    <w:p w14:paraId="7A94FBB9" w14:textId="77777777" w:rsidR="006E0B1A" w:rsidRPr="00473F53" w:rsidRDefault="006E0B1A" w:rsidP="009A4583">
      <w:pPr>
        <w:pStyle w:val="a3"/>
        <w:keepNext/>
        <w:tabs>
          <w:tab w:val="left" w:pos="1702"/>
        </w:tabs>
        <w:ind w:left="900"/>
        <w:rPr>
          <w:rFonts w:ascii="Times New Roman" w:hAnsi="Times New Roman" w:cs="Times New Roman"/>
          <w:i w:val="0"/>
          <w:iCs w:val="0"/>
          <w:color w:val="000000" w:themeColor="text1"/>
          <w:sz w:val="22"/>
          <w:szCs w:val="22"/>
        </w:rPr>
      </w:pPr>
      <w:r w:rsidRPr="00473F53">
        <w:rPr>
          <w:rFonts w:ascii="Times New Roman" w:hAnsi="Times New Roman" w:cs="Times New Roman"/>
          <w:i w:val="0"/>
          <w:iCs w:val="0"/>
          <w:color w:val="000000" w:themeColor="text1"/>
          <w:sz w:val="22"/>
          <w:szCs w:val="22"/>
        </w:rPr>
        <w:t xml:space="preserve">As discussed before, Model 1 was built to correlate the composition of copper alloys with corresponding properties. To demonstrate its efficacy some of the predictions made by the model are presented and compared in Table 3 and remaining are shown below in Table S1. </w:t>
      </w:r>
    </w:p>
    <w:p w14:paraId="4089D5E7" w14:textId="77777777" w:rsidR="006E0B1A" w:rsidRPr="00473F53" w:rsidRDefault="006E0B1A" w:rsidP="009A4583">
      <w:pPr>
        <w:pStyle w:val="a3"/>
        <w:keepNext/>
        <w:ind w:left="900"/>
        <w:rPr>
          <w:rFonts w:ascii="Times New Roman" w:hAnsi="Times New Roman" w:cs="Times New Roman"/>
          <w:b/>
          <w:bCs/>
          <w:i w:val="0"/>
          <w:iCs w:val="0"/>
          <w:color w:val="000000" w:themeColor="text1"/>
          <w:sz w:val="22"/>
          <w:szCs w:val="22"/>
        </w:rPr>
      </w:pPr>
    </w:p>
    <w:p w14:paraId="02DFD5C4" w14:textId="77777777" w:rsidR="006E0B1A" w:rsidRPr="00473F53" w:rsidRDefault="006E0B1A" w:rsidP="00473F53">
      <w:pPr>
        <w:spacing w:line="240" w:lineRule="auto"/>
      </w:pPr>
    </w:p>
    <w:p w14:paraId="60186152" w14:textId="416EB782" w:rsidR="00C22927" w:rsidRPr="00473F53" w:rsidRDefault="00C22927" w:rsidP="00473F53">
      <w:pPr>
        <w:pStyle w:val="a3"/>
        <w:keepNext/>
        <w:ind w:left="-709"/>
        <w:rPr>
          <w:rFonts w:ascii="Times New Roman" w:hAnsi="Times New Roman" w:cs="Times New Roman"/>
          <w:b/>
          <w:bCs/>
          <w:i w:val="0"/>
          <w:iCs w:val="0"/>
          <w:color w:val="000000" w:themeColor="text1"/>
          <w:sz w:val="22"/>
          <w:szCs w:val="22"/>
        </w:rPr>
      </w:pPr>
    </w:p>
    <w:p w14:paraId="225A6B92" w14:textId="77777777" w:rsidR="00C22927" w:rsidRPr="00473F53" w:rsidRDefault="00C22927" w:rsidP="00473F53">
      <w:pPr>
        <w:pStyle w:val="a3"/>
        <w:keepNext/>
        <w:ind w:left="-709"/>
        <w:rPr>
          <w:rFonts w:ascii="Times New Roman" w:hAnsi="Times New Roman" w:cs="Times New Roman"/>
          <w:b/>
          <w:bCs/>
          <w:i w:val="0"/>
          <w:iCs w:val="0"/>
          <w:color w:val="000000" w:themeColor="text1"/>
          <w:sz w:val="22"/>
          <w:szCs w:val="22"/>
        </w:rPr>
      </w:pPr>
    </w:p>
    <w:p w14:paraId="2EDB2F3C" w14:textId="4701D10A" w:rsidR="0088691F" w:rsidRDefault="0088691F" w:rsidP="0088691F">
      <w:pPr>
        <w:pStyle w:val="a3"/>
        <w:keepNext/>
        <w:spacing w:after="0"/>
        <w:rPr>
          <w:rFonts w:ascii="Times New Roman" w:hAnsi="Times New Roman" w:cs="Times New Roman"/>
          <w:b/>
          <w:bCs/>
          <w:i w:val="0"/>
          <w:iCs w:val="0"/>
          <w:color w:val="000000" w:themeColor="text1"/>
          <w:sz w:val="22"/>
          <w:szCs w:val="22"/>
        </w:rPr>
      </w:pPr>
    </w:p>
    <w:p w14:paraId="2BBD4354" w14:textId="16CCA710" w:rsidR="009A4583" w:rsidRDefault="009A4583" w:rsidP="009A4583"/>
    <w:p w14:paraId="4431D778" w14:textId="4723FB72" w:rsidR="009A4583" w:rsidRDefault="009A4583" w:rsidP="009A4583"/>
    <w:p w14:paraId="4A7230FC" w14:textId="77777777" w:rsidR="009A4583" w:rsidRPr="009A4583" w:rsidRDefault="009A4583" w:rsidP="009A4583"/>
    <w:p w14:paraId="5AD23784" w14:textId="3CC05E73" w:rsidR="0088691F" w:rsidRDefault="0088691F" w:rsidP="0088691F">
      <w:pPr>
        <w:pStyle w:val="a3"/>
        <w:keepNext/>
        <w:spacing w:after="0"/>
        <w:rPr>
          <w:rFonts w:ascii="Times New Roman" w:hAnsi="Times New Roman" w:cs="Times New Roman"/>
          <w:b/>
          <w:bCs/>
          <w:i w:val="0"/>
          <w:iCs w:val="0"/>
          <w:color w:val="000000" w:themeColor="text1"/>
          <w:sz w:val="22"/>
          <w:szCs w:val="22"/>
        </w:rPr>
      </w:pPr>
    </w:p>
    <w:p w14:paraId="3AF43FD0" w14:textId="4740E6D4" w:rsidR="009A4583" w:rsidRDefault="009A4583" w:rsidP="009A4583"/>
    <w:p w14:paraId="1FE42BCF" w14:textId="0F71610B" w:rsidR="009A4583" w:rsidRDefault="009A4583" w:rsidP="009A4583"/>
    <w:p w14:paraId="0BA4A95B" w14:textId="77777777" w:rsidR="009A4583" w:rsidRPr="009A4583" w:rsidRDefault="009A4583" w:rsidP="009A4583"/>
    <w:p w14:paraId="6D45786B" w14:textId="1A23DD8B" w:rsidR="0088691F" w:rsidRPr="0088691F" w:rsidRDefault="0088691F" w:rsidP="0088691F">
      <w:pPr>
        <w:sectPr w:rsidR="0088691F" w:rsidRPr="0088691F" w:rsidSect="00A27FCE">
          <w:pgSz w:w="11906" w:h="16838"/>
          <w:pgMar w:top="567" w:right="1440" w:bottom="1440" w:left="567" w:header="709" w:footer="709" w:gutter="0"/>
          <w:cols w:space="720"/>
          <w:docGrid w:linePitch="299"/>
        </w:sectPr>
      </w:pPr>
    </w:p>
    <w:p w14:paraId="2F48DEE4" w14:textId="77777777" w:rsidR="009A4583" w:rsidRDefault="009A4583" w:rsidP="009A4583">
      <w:pPr>
        <w:pStyle w:val="a3"/>
        <w:keepNext/>
        <w:spacing w:after="0"/>
        <w:rPr>
          <w:rFonts w:ascii="Times New Roman" w:hAnsi="Times New Roman" w:cs="Times New Roman"/>
          <w:b/>
          <w:bCs/>
          <w:i w:val="0"/>
          <w:iCs w:val="0"/>
          <w:color w:val="000000" w:themeColor="text1"/>
          <w:sz w:val="22"/>
          <w:szCs w:val="22"/>
        </w:rPr>
      </w:pPr>
    </w:p>
    <w:p w14:paraId="199B9743" w14:textId="77777777" w:rsidR="009A4583" w:rsidRDefault="009A4583" w:rsidP="009A4583">
      <w:pPr>
        <w:pStyle w:val="a3"/>
        <w:keepNext/>
        <w:spacing w:after="0"/>
        <w:rPr>
          <w:rFonts w:ascii="Times New Roman" w:hAnsi="Times New Roman" w:cs="Times New Roman"/>
          <w:i w:val="0"/>
          <w:iCs w:val="0"/>
          <w:color w:val="000000" w:themeColor="text1"/>
          <w:sz w:val="22"/>
          <w:szCs w:val="22"/>
        </w:rPr>
      </w:pPr>
      <w:r w:rsidRPr="001B4C2E">
        <w:rPr>
          <w:rFonts w:ascii="Times New Roman" w:hAnsi="Times New Roman" w:cs="Times New Roman"/>
          <w:b/>
          <w:bCs/>
          <w:i w:val="0"/>
          <w:iCs w:val="0"/>
          <w:color w:val="000000" w:themeColor="text1"/>
          <w:sz w:val="22"/>
          <w:szCs w:val="22"/>
        </w:rPr>
        <w:t xml:space="preserve">Table </w:t>
      </w:r>
      <w:r>
        <w:rPr>
          <w:rFonts w:ascii="Times New Roman" w:hAnsi="Times New Roman" w:cs="Times New Roman"/>
          <w:b/>
          <w:bCs/>
          <w:i w:val="0"/>
          <w:iCs w:val="0"/>
          <w:color w:val="000000" w:themeColor="text1"/>
          <w:sz w:val="22"/>
          <w:szCs w:val="22"/>
        </w:rPr>
        <w:t>S1</w:t>
      </w:r>
      <w:r w:rsidRPr="001B4C2E">
        <w:rPr>
          <w:rFonts w:ascii="Times New Roman" w:hAnsi="Times New Roman" w:cs="Times New Roman"/>
          <w:b/>
          <w:bCs/>
          <w:i w:val="0"/>
          <w:iCs w:val="0"/>
          <w:color w:val="000000" w:themeColor="text1"/>
          <w:sz w:val="22"/>
          <w:szCs w:val="22"/>
        </w:rPr>
        <w:t>:</w:t>
      </w:r>
      <w:r w:rsidRPr="001B4C2E">
        <w:rPr>
          <w:rFonts w:ascii="Times New Roman" w:hAnsi="Times New Roman" w:cs="Times New Roman"/>
          <w:b/>
          <w:bCs/>
          <w:i w:val="0"/>
          <w:iCs w:val="0"/>
          <w:noProof/>
          <w:color w:val="000000" w:themeColor="text1"/>
          <w:sz w:val="22"/>
          <w:szCs w:val="22"/>
        </w:rPr>
        <w:t xml:space="preserve"> </w:t>
      </w:r>
      <w:r w:rsidRPr="001B4C2E">
        <w:rPr>
          <w:rFonts w:ascii="Times New Roman" w:hAnsi="Times New Roman" w:cs="Times New Roman"/>
          <w:i w:val="0"/>
          <w:iCs w:val="0"/>
          <w:color w:val="000000" w:themeColor="text1"/>
          <w:sz w:val="22"/>
          <w:szCs w:val="22"/>
        </w:rPr>
        <w:t xml:space="preserve">Accuracies for </w:t>
      </w:r>
      <w:r>
        <w:rPr>
          <w:rFonts w:ascii="Times New Roman" w:hAnsi="Times New Roman" w:cs="Times New Roman"/>
          <w:i w:val="0"/>
          <w:iCs w:val="0"/>
          <w:color w:val="000000" w:themeColor="text1"/>
          <w:sz w:val="22"/>
          <w:szCs w:val="22"/>
        </w:rPr>
        <w:t>various ‘</w:t>
      </w:r>
      <w:r w:rsidRPr="001B4C2E">
        <w:rPr>
          <w:rFonts w:ascii="Times New Roman" w:hAnsi="Times New Roman" w:cs="Times New Roman"/>
          <w:i w:val="0"/>
          <w:iCs w:val="0"/>
          <w:color w:val="000000" w:themeColor="text1"/>
          <w:sz w:val="22"/>
          <w:szCs w:val="22"/>
        </w:rPr>
        <w:t>Composition to Property’ model</w:t>
      </w:r>
      <w:r>
        <w:rPr>
          <w:rFonts w:ascii="Times New Roman" w:hAnsi="Times New Roman" w:cs="Times New Roman"/>
          <w:i w:val="0"/>
          <w:iCs w:val="0"/>
          <w:color w:val="000000" w:themeColor="text1"/>
          <w:sz w:val="22"/>
          <w:szCs w:val="22"/>
        </w:rPr>
        <w:t>s</w:t>
      </w:r>
    </w:p>
    <w:tbl>
      <w:tblPr>
        <w:tblStyle w:val="a5"/>
        <w:tblW w:w="5000" w:type="pct"/>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53"/>
        <w:gridCol w:w="4654"/>
        <w:gridCol w:w="4651"/>
      </w:tblGrid>
      <w:tr w:rsidR="009A4583" w14:paraId="283B9859" w14:textId="77777777" w:rsidTr="009B602B">
        <w:tc>
          <w:tcPr>
            <w:tcW w:w="1667" w:type="pct"/>
          </w:tcPr>
          <w:p w14:paraId="0106B54B" w14:textId="77777777" w:rsidR="009A4583" w:rsidRPr="00C168D0" w:rsidRDefault="009A4583" w:rsidP="009B602B">
            <w:pPr>
              <w:spacing w:after="0" w:line="240" w:lineRule="auto"/>
              <w:jc w:val="center"/>
              <w:rPr>
                <w:b/>
                <w:bCs/>
              </w:rPr>
            </w:pPr>
            <w:r w:rsidRPr="00C168D0">
              <w:rPr>
                <w:b/>
                <w:bCs/>
              </w:rPr>
              <w:t>Machine Learning Models</w:t>
            </w:r>
          </w:p>
        </w:tc>
        <w:tc>
          <w:tcPr>
            <w:tcW w:w="1667" w:type="pct"/>
          </w:tcPr>
          <w:p w14:paraId="7965AA73" w14:textId="77777777" w:rsidR="009A4583" w:rsidRPr="00C168D0" w:rsidRDefault="009A4583" w:rsidP="009B602B">
            <w:pPr>
              <w:spacing w:after="0" w:line="240" w:lineRule="auto"/>
              <w:jc w:val="center"/>
              <w:rPr>
                <w:b/>
                <w:bCs/>
              </w:rPr>
            </w:pPr>
            <w:r w:rsidRPr="00C168D0">
              <w:rPr>
                <w:b/>
                <w:bCs/>
              </w:rPr>
              <w:t>UTS (MAE (R</w:t>
            </w:r>
            <w:r w:rsidRPr="003A697C">
              <w:rPr>
                <w:b/>
                <w:bCs/>
                <w:vertAlign w:val="superscript"/>
              </w:rPr>
              <w:t>2</w:t>
            </w:r>
            <w:r w:rsidRPr="00C168D0">
              <w:rPr>
                <w:b/>
                <w:bCs/>
              </w:rPr>
              <w:t xml:space="preserve"> value))</w:t>
            </w:r>
          </w:p>
        </w:tc>
        <w:tc>
          <w:tcPr>
            <w:tcW w:w="1666" w:type="pct"/>
          </w:tcPr>
          <w:p w14:paraId="4C49046D" w14:textId="77777777" w:rsidR="009A4583" w:rsidRPr="00C168D0" w:rsidRDefault="009A4583" w:rsidP="009B602B">
            <w:pPr>
              <w:spacing w:after="0" w:line="240" w:lineRule="auto"/>
              <w:jc w:val="center"/>
              <w:rPr>
                <w:b/>
                <w:bCs/>
              </w:rPr>
            </w:pPr>
            <w:r w:rsidRPr="00C168D0">
              <w:rPr>
                <w:b/>
                <w:bCs/>
              </w:rPr>
              <w:t>EC (MAE (R</w:t>
            </w:r>
            <w:r w:rsidRPr="003A697C">
              <w:rPr>
                <w:b/>
                <w:bCs/>
                <w:vertAlign w:val="superscript"/>
              </w:rPr>
              <w:t>2</w:t>
            </w:r>
            <w:r w:rsidRPr="00C168D0">
              <w:rPr>
                <w:b/>
                <w:bCs/>
              </w:rPr>
              <w:t xml:space="preserve"> value))</w:t>
            </w:r>
          </w:p>
        </w:tc>
      </w:tr>
      <w:tr w:rsidR="009A4583" w14:paraId="48CA4A86" w14:textId="77777777" w:rsidTr="009B602B">
        <w:tc>
          <w:tcPr>
            <w:tcW w:w="1667" w:type="pct"/>
          </w:tcPr>
          <w:p w14:paraId="11506481" w14:textId="77777777" w:rsidR="009A4583" w:rsidRPr="00C168D0" w:rsidRDefault="009A4583" w:rsidP="009B602B">
            <w:pPr>
              <w:spacing w:after="0" w:line="240" w:lineRule="auto"/>
              <w:jc w:val="center"/>
            </w:pPr>
            <w:r w:rsidRPr="00C168D0">
              <w:t>Support vector regressor</w:t>
            </w:r>
          </w:p>
        </w:tc>
        <w:tc>
          <w:tcPr>
            <w:tcW w:w="1667" w:type="pct"/>
          </w:tcPr>
          <w:p w14:paraId="542C57FE" w14:textId="77777777" w:rsidR="009A4583" w:rsidRPr="00C168D0" w:rsidRDefault="009A4583" w:rsidP="009B602B">
            <w:pPr>
              <w:spacing w:after="0" w:line="240" w:lineRule="auto"/>
              <w:jc w:val="center"/>
            </w:pPr>
            <w:r w:rsidRPr="00C168D0">
              <w:t>71.0 (0.58)</w:t>
            </w:r>
          </w:p>
        </w:tc>
        <w:tc>
          <w:tcPr>
            <w:tcW w:w="1666" w:type="pct"/>
          </w:tcPr>
          <w:p w14:paraId="44388EC7" w14:textId="77777777" w:rsidR="009A4583" w:rsidRPr="00C168D0" w:rsidRDefault="009A4583" w:rsidP="009B602B">
            <w:pPr>
              <w:spacing w:after="0" w:line="240" w:lineRule="auto"/>
              <w:jc w:val="center"/>
            </w:pPr>
            <w:r w:rsidRPr="00C168D0">
              <w:t>5.98 (0.80)</w:t>
            </w:r>
          </w:p>
        </w:tc>
      </w:tr>
      <w:tr w:rsidR="009A4583" w14:paraId="59AE33C8" w14:textId="77777777" w:rsidTr="009B602B">
        <w:tc>
          <w:tcPr>
            <w:tcW w:w="1667" w:type="pct"/>
          </w:tcPr>
          <w:p w14:paraId="1399D58B" w14:textId="77777777" w:rsidR="009A4583" w:rsidRPr="00C168D0" w:rsidRDefault="009A4583" w:rsidP="009B602B">
            <w:pPr>
              <w:spacing w:after="0" w:line="240" w:lineRule="auto"/>
              <w:jc w:val="center"/>
            </w:pPr>
            <w:r w:rsidRPr="00C168D0">
              <w:t>Decision trees regressor</w:t>
            </w:r>
          </w:p>
        </w:tc>
        <w:tc>
          <w:tcPr>
            <w:tcW w:w="1667" w:type="pct"/>
          </w:tcPr>
          <w:p w14:paraId="0FA1E754" w14:textId="77777777" w:rsidR="009A4583" w:rsidRPr="00C168D0" w:rsidRDefault="009A4583" w:rsidP="009B602B">
            <w:pPr>
              <w:spacing w:after="0" w:line="240" w:lineRule="auto"/>
              <w:jc w:val="center"/>
            </w:pPr>
            <w:r w:rsidRPr="00C168D0">
              <w:t>46.48 (0.72)</w:t>
            </w:r>
          </w:p>
        </w:tc>
        <w:tc>
          <w:tcPr>
            <w:tcW w:w="1666" w:type="pct"/>
          </w:tcPr>
          <w:p w14:paraId="51342CF9" w14:textId="77777777" w:rsidR="009A4583" w:rsidRPr="00C168D0" w:rsidRDefault="009A4583" w:rsidP="009B602B">
            <w:pPr>
              <w:spacing w:after="0" w:line="240" w:lineRule="auto"/>
              <w:jc w:val="center"/>
            </w:pPr>
            <w:r w:rsidRPr="00C168D0">
              <w:t>5.82 (0.73)</w:t>
            </w:r>
          </w:p>
        </w:tc>
      </w:tr>
      <w:tr w:rsidR="009A4583" w14:paraId="2181952B" w14:textId="77777777" w:rsidTr="009B602B">
        <w:tc>
          <w:tcPr>
            <w:tcW w:w="1667" w:type="pct"/>
          </w:tcPr>
          <w:p w14:paraId="0B056C02" w14:textId="77777777" w:rsidR="009A4583" w:rsidRPr="00C168D0" w:rsidRDefault="009A4583" w:rsidP="009B602B">
            <w:pPr>
              <w:spacing w:after="0" w:line="240" w:lineRule="auto"/>
              <w:jc w:val="center"/>
            </w:pPr>
            <w:r w:rsidRPr="00C168D0">
              <w:t>Random forest regressor</w:t>
            </w:r>
          </w:p>
        </w:tc>
        <w:tc>
          <w:tcPr>
            <w:tcW w:w="1667" w:type="pct"/>
          </w:tcPr>
          <w:p w14:paraId="6A0D2EDD" w14:textId="77777777" w:rsidR="009A4583" w:rsidRPr="00953566" w:rsidRDefault="009A4583" w:rsidP="009B602B">
            <w:pPr>
              <w:spacing w:after="0" w:line="240" w:lineRule="auto"/>
              <w:jc w:val="center"/>
              <w:rPr>
                <w:lang w:val="en-IN"/>
              </w:rPr>
            </w:pPr>
            <w:r w:rsidRPr="00C168D0">
              <w:t>48.66 (0.78)</w:t>
            </w:r>
          </w:p>
        </w:tc>
        <w:tc>
          <w:tcPr>
            <w:tcW w:w="1666" w:type="pct"/>
          </w:tcPr>
          <w:p w14:paraId="16CBBF96" w14:textId="77777777" w:rsidR="009A4583" w:rsidRPr="00C168D0" w:rsidRDefault="009A4583" w:rsidP="009B602B">
            <w:pPr>
              <w:spacing w:after="0" w:line="240" w:lineRule="auto"/>
              <w:jc w:val="center"/>
            </w:pPr>
            <w:r w:rsidRPr="00C168D0">
              <w:t>4.18 (0.89)</w:t>
            </w:r>
          </w:p>
        </w:tc>
      </w:tr>
      <w:tr w:rsidR="009A4583" w14:paraId="6A9EA4E8" w14:textId="77777777" w:rsidTr="009B602B">
        <w:tc>
          <w:tcPr>
            <w:tcW w:w="1667" w:type="pct"/>
          </w:tcPr>
          <w:p w14:paraId="03444487" w14:textId="77777777" w:rsidR="009A4583" w:rsidRPr="00C168D0" w:rsidRDefault="009A4583" w:rsidP="009B602B">
            <w:pPr>
              <w:spacing w:after="0" w:line="240" w:lineRule="auto"/>
              <w:jc w:val="center"/>
            </w:pPr>
            <w:proofErr w:type="spellStart"/>
            <w:r w:rsidRPr="00C168D0">
              <w:t>XGboost</w:t>
            </w:r>
            <w:proofErr w:type="spellEnd"/>
            <w:r w:rsidRPr="00C168D0">
              <w:t xml:space="preserve"> regressor</w:t>
            </w:r>
          </w:p>
        </w:tc>
        <w:tc>
          <w:tcPr>
            <w:tcW w:w="1667" w:type="pct"/>
          </w:tcPr>
          <w:p w14:paraId="6D05A178" w14:textId="77777777" w:rsidR="009A4583" w:rsidRPr="00C168D0" w:rsidRDefault="009A4583" w:rsidP="009B602B">
            <w:pPr>
              <w:spacing w:after="0" w:line="240" w:lineRule="auto"/>
              <w:jc w:val="center"/>
            </w:pPr>
            <w:r w:rsidRPr="00C168D0">
              <w:t>46.85 (0.77)</w:t>
            </w:r>
          </w:p>
        </w:tc>
        <w:tc>
          <w:tcPr>
            <w:tcW w:w="1666" w:type="pct"/>
          </w:tcPr>
          <w:p w14:paraId="0C105BCE" w14:textId="77777777" w:rsidR="009A4583" w:rsidRPr="00C168D0" w:rsidRDefault="009A4583" w:rsidP="009B602B">
            <w:pPr>
              <w:spacing w:after="0" w:line="240" w:lineRule="auto"/>
              <w:jc w:val="center"/>
            </w:pPr>
            <w:r w:rsidRPr="00C168D0">
              <w:t>4.56 (0.86)</w:t>
            </w:r>
          </w:p>
        </w:tc>
      </w:tr>
      <w:tr w:rsidR="009A4583" w14:paraId="0EE592BA" w14:textId="77777777" w:rsidTr="009B602B">
        <w:tc>
          <w:tcPr>
            <w:tcW w:w="1667" w:type="pct"/>
          </w:tcPr>
          <w:p w14:paraId="63294586" w14:textId="77777777" w:rsidR="009A4583" w:rsidRPr="00C168D0" w:rsidRDefault="009A4583" w:rsidP="009B602B">
            <w:pPr>
              <w:spacing w:after="0" w:line="240" w:lineRule="auto"/>
              <w:jc w:val="center"/>
            </w:pPr>
            <w:proofErr w:type="spellStart"/>
            <w:r w:rsidRPr="00C168D0">
              <w:t>LightGBM</w:t>
            </w:r>
            <w:proofErr w:type="spellEnd"/>
            <w:r w:rsidRPr="00C168D0">
              <w:t xml:space="preserve"> regressor</w:t>
            </w:r>
          </w:p>
        </w:tc>
        <w:tc>
          <w:tcPr>
            <w:tcW w:w="1667" w:type="pct"/>
          </w:tcPr>
          <w:p w14:paraId="415D1F70" w14:textId="77777777" w:rsidR="009A4583" w:rsidRPr="00C168D0" w:rsidRDefault="009A4583" w:rsidP="009B602B">
            <w:pPr>
              <w:spacing w:after="0" w:line="240" w:lineRule="auto"/>
              <w:jc w:val="center"/>
            </w:pPr>
            <w:r w:rsidRPr="00C168D0">
              <w:t>53.3 (0.72)</w:t>
            </w:r>
          </w:p>
        </w:tc>
        <w:tc>
          <w:tcPr>
            <w:tcW w:w="1666" w:type="pct"/>
          </w:tcPr>
          <w:p w14:paraId="2C8BEBE6" w14:textId="77777777" w:rsidR="009A4583" w:rsidRPr="00C168D0" w:rsidRDefault="009A4583" w:rsidP="009B602B">
            <w:pPr>
              <w:spacing w:after="0" w:line="240" w:lineRule="auto"/>
              <w:jc w:val="center"/>
            </w:pPr>
            <w:r w:rsidRPr="00C168D0">
              <w:t>5.78 (0.80)</w:t>
            </w:r>
          </w:p>
        </w:tc>
      </w:tr>
      <w:tr w:rsidR="009A4583" w14:paraId="2A24CE09" w14:textId="77777777" w:rsidTr="009B602B">
        <w:tc>
          <w:tcPr>
            <w:tcW w:w="1667" w:type="pct"/>
          </w:tcPr>
          <w:p w14:paraId="183A9794" w14:textId="77777777" w:rsidR="009A4583" w:rsidRPr="00C168D0" w:rsidRDefault="009A4583" w:rsidP="009B602B">
            <w:pPr>
              <w:spacing w:after="0" w:line="240" w:lineRule="auto"/>
              <w:jc w:val="center"/>
            </w:pPr>
            <w:r w:rsidRPr="00C168D0">
              <w:t>Histogram gradient boosting regressor</w:t>
            </w:r>
          </w:p>
        </w:tc>
        <w:tc>
          <w:tcPr>
            <w:tcW w:w="1667" w:type="pct"/>
          </w:tcPr>
          <w:p w14:paraId="1AD5D079" w14:textId="77777777" w:rsidR="009A4583" w:rsidRPr="00C168D0" w:rsidRDefault="009A4583" w:rsidP="009B602B">
            <w:pPr>
              <w:spacing w:after="0" w:line="240" w:lineRule="auto"/>
              <w:jc w:val="center"/>
            </w:pPr>
            <w:r w:rsidRPr="00C168D0">
              <w:t>51.66 (0.73)</w:t>
            </w:r>
          </w:p>
        </w:tc>
        <w:tc>
          <w:tcPr>
            <w:tcW w:w="1666" w:type="pct"/>
          </w:tcPr>
          <w:p w14:paraId="17AB8548" w14:textId="77777777" w:rsidR="009A4583" w:rsidRPr="00C168D0" w:rsidRDefault="009A4583" w:rsidP="009B602B">
            <w:pPr>
              <w:spacing w:after="0" w:line="240" w:lineRule="auto"/>
              <w:jc w:val="center"/>
            </w:pPr>
            <w:r w:rsidRPr="00C168D0">
              <w:t>5.46 (0.81)</w:t>
            </w:r>
          </w:p>
        </w:tc>
      </w:tr>
      <w:tr w:rsidR="009A4583" w14:paraId="77BD7400" w14:textId="77777777" w:rsidTr="009B602B">
        <w:tc>
          <w:tcPr>
            <w:tcW w:w="1667" w:type="pct"/>
            <w:tcBorders>
              <w:bottom w:val="single" w:sz="4" w:space="0" w:color="auto"/>
            </w:tcBorders>
          </w:tcPr>
          <w:p w14:paraId="6100EF8E" w14:textId="77777777" w:rsidR="009A4583" w:rsidRPr="00C168D0" w:rsidRDefault="009A4583" w:rsidP="009B602B">
            <w:pPr>
              <w:spacing w:after="0" w:line="240" w:lineRule="auto"/>
              <w:jc w:val="center"/>
            </w:pPr>
            <w:r w:rsidRPr="00C168D0">
              <w:t>Gradient boosting regressor</w:t>
            </w:r>
          </w:p>
        </w:tc>
        <w:tc>
          <w:tcPr>
            <w:tcW w:w="1667" w:type="pct"/>
            <w:tcBorders>
              <w:bottom w:val="single" w:sz="4" w:space="0" w:color="auto"/>
            </w:tcBorders>
          </w:tcPr>
          <w:p w14:paraId="7BF314F1" w14:textId="77777777" w:rsidR="009A4583" w:rsidRPr="00C168D0" w:rsidRDefault="009A4583" w:rsidP="009B602B">
            <w:pPr>
              <w:spacing w:after="0" w:line="240" w:lineRule="auto"/>
              <w:jc w:val="center"/>
            </w:pPr>
            <w:r w:rsidRPr="00C168D0">
              <w:t>55.55 (0.74)</w:t>
            </w:r>
          </w:p>
        </w:tc>
        <w:tc>
          <w:tcPr>
            <w:tcW w:w="1666" w:type="pct"/>
            <w:tcBorders>
              <w:bottom w:val="single" w:sz="4" w:space="0" w:color="auto"/>
            </w:tcBorders>
          </w:tcPr>
          <w:p w14:paraId="37775325" w14:textId="77777777" w:rsidR="009A4583" w:rsidRPr="00C168D0" w:rsidRDefault="009A4583" w:rsidP="009B602B">
            <w:pPr>
              <w:spacing w:after="0" w:line="240" w:lineRule="auto"/>
              <w:jc w:val="center"/>
            </w:pPr>
            <w:r w:rsidRPr="00C168D0">
              <w:t>4.92 (0.87)</w:t>
            </w:r>
          </w:p>
        </w:tc>
      </w:tr>
      <w:tr w:rsidR="009A4583" w14:paraId="0B810DB6" w14:textId="77777777" w:rsidTr="009B602B">
        <w:tc>
          <w:tcPr>
            <w:tcW w:w="1667" w:type="pct"/>
            <w:tcBorders>
              <w:bottom w:val="single" w:sz="4" w:space="0" w:color="auto"/>
            </w:tcBorders>
          </w:tcPr>
          <w:p w14:paraId="3A1821BB" w14:textId="77777777" w:rsidR="009A4583" w:rsidRPr="00C168D0" w:rsidRDefault="009A4583" w:rsidP="009B602B">
            <w:pPr>
              <w:spacing w:after="0" w:line="240" w:lineRule="auto"/>
              <w:jc w:val="center"/>
            </w:pPr>
            <w:r w:rsidRPr="00C168D0">
              <w:t>ANN</w:t>
            </w:r>
          </w:p>
        </w:tc>
        <w:tc>
          <w:tcPr>
            <w:tcW w:w="1667" w:type="pct"/>
            <w:tcBorders>
              <w:bottom w:val="single" w:sz="4" w:space="0" w:color="auto"/>
            </w:tcBorders>
          </w:tcPr>
          <w:p w14:paraId="4AD2D4FB" w14:textId="77777777" w:rsidR="009A4583" w:rsidRPr="00C168D0" w:rsidRDefault="009A4583" w:rsidP="009B602B">
            <w:pPr>
              <w:spacing w:after="0" w:line="240" w:lineRule="auto"/>
              <w:jc w:val="center"/>
            </w:pPr>
            <w:r w:rsidRPr="00C168D0">
              <w:t>59.75 (0.8)</w:t>
            </w:r>
          </w:p>
        </w:tc>
        <w:tc>
          <w:tcPr>
            <w:tcW w:w="1666" w:type="pct"/>
            <w:tcBorders>
              <w:bottom w:val="single" w:sz="4" w:space="0" w:color="auto"/>
            </w:tcBorders>
          </w:tcPr>
          <w:p w14:paraId="1541770E" w14:textId="77777777" w:rsidR="009A4583" w:rsidRPr="00C168D0" w:rsidRDefault="009A4583" w:rsidP="009B602B">
            <w:pPr>
              <w:spacing w:after="0" w:line="240" w:lineRule="auto"/>
              <w:jc w:val="center"/>
            </w:pPr>
            <w:r w:rsidRPr="00C168D0">
              <w:t>4.82 (0.84)</w:t>
            </w:r>
          </w:p>
        </w:tc>
      </w:tr>
    </w:tbl>
    <w:p w14:paraId="3AA6E26A" w14:textId="70F7A661" w:rsidR="009A4583" w:rsidRDefault="009A4583" w:rsidP="009A4583">
      <w:pPr>
        <w:pStyle w:val="a3"/>
        <w:keepNext/>
        <w:spacing w:after="0"/>
        <w:rPr>
          <w:rFonts w:ascii="Times New Roman" w:hAnsi="Times New Roman" w:cs="Times New Roman"/>
          <w:b/>
          <w:bCs/>
          <w:i w:val="0"/>
          <w:iCs w:val="0"/>
          <w:color w:val="000000" w:themeColor="text1"/>
          <w:sz w:val="22"/>
          <w:szCs w:val="22"/>
        </w:rPr>
      </w:pPr>
    </w:p>
    <w:p w14:paraId="67B6B7F8" w14:textId="77777777" w:rsidR="009A4583" w:rsidRPr="009A4583" w:rsidRDefault="009A4583" w:rsidP="009A4583"/>
    <w:p w14:paraId="7293B6BB" w14:textId="0B8CFBDC" w:rsidR="009A4583" w:rsidRPr="00473F53" w:rsidRDefault="009A4583" w:rsidP="009A4583">
      <w:pPr>
        <w:pStyle w:val="a3"/>
        <w:keepNext/>
        <w:spacing w:after="0"/>
        <w:rPr>
          <w:rFonts w:ascii="Times New Roman" w:hAnsi="Times New Roman" w:cs="Times New Roman"/>
          <w:i w:val="0"/>
          <w:iCs w:val="0"/>
          <w:sz w:val="22"/>
          <w:szCs w:val="22"/>
        </w:rPr>
      </w:pPr>
      <w:r w:rsidRPr="00473F53">
        <w:rPr>
          <w:rFonts w:ascii="Times New Roman" w:hAnsi="Times New Roman" w:cs="Times New Roman"/>
          <w:b/>
          <w:bCs/>
          <w:i w:val="0"/>
          <w:iCs w:val="0"/>
          <w:color w:val="000000" w:themeColor="text1"/>
          <w:sz w:val="22"/>
          <w:szCs w:val="22"/>
        </w:rPr>
        <w:t>Table S</w:t>
      </w:r>
      <w:r>
        <w:rPr>
          <w:rFonts w:ascii="Times New Roman" w:hAnsi="Times New Roman" w:cs="Times New Roman"/>
          <w:b/>
          <w:bCs/>
          <w:i w:val="0"/>
          <w:iCs w:val="0"/>
          <w:color w:val="000000" w:themeColor="text1"/>
          <w:sz w:val="22"/>
          <w:szCs w:val="22"/>
        </w:rPr>
        <w:t>2:</w:t>
      </w:r>
      <w:r w:rsidRPr="00473F53">
        <w:rPr>
          <w:rFonts w:ascii="Times New Roman" w:hAnsi="Times New Roman" w:cs="Times New Roman"/>
          <w:i w:val="0"/>
          <w:iCs w:val="0"/>
          <w:color w:val="000000" w:themeColor="text1"/>
          <w:sz w:val="22"/>
          <w:szCs w:val="22"/>
        </w:rPr>
        <w:t xml:space="preserve"> Comparison of predicted properties of copper alloys with experimental results</w:t>
      </w:r>
    </w:p>
    <w:tbl>
      <w:tblPr>
        <w:tblStyle w:val="2"/>
        <w:tblW w:w="5000" w:type="pct"/>
        <w:tblLook w:val="04A0" w:firstRow="1" w:lastRow="0" w:firstColumn="1" w:lastColumn="0" w:noHBand="0" w:noVBand="1"/>
      </w:tblPr>
      <w:tblGrid>
        <w:gridCol w:w="1945"/>
        <w:gridCol w:w="2068"/>
        <w:gridCol w:w="1608"/>
        <w:gridCol w:w="1293"/>
        <w:gridCol w:w="293"/>
        <w:gridCol w:w="2069"/>
        <w:gridCol w:w="1608"/>
        <w:gridCol w:w="1343"/>
        <w:gridCol w:w="1731"/>
      </w:tblGrid>
      <w:tr w:rsidR="009A4583" w:rsidRPr="00473F53" w14:paraId="4141C9A5" w14:textId="77777777" w:rsidTr="009B602B">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697" w:type="pct"/>
            <w:vMerge w:val="restart"/>
            <w:hideMark/>
          </w:tcPr>
          <w:p w14:paraId="27D61321" w14:textId="77777777" w:rsidR="009A4583" w:rsidRPr="00473F53" w:rsidRDefault="009A4583" w:rsidP="009B602B">
            <w:pPr>
              <w:spacing w:after="0" w:line="240" w:lineRule="auto"/>
              <w:jc w:val="both"/>
              <w:rPr>
                <w:rFonts w:ascii="Times New Roman" w:hAnsi="Times New Roman" w:cs="Times New Roman"/>
                <w:i/>
              </w:rPr>
            </w:pPr>
            <w:r w:rsidRPr="00473F53">
              <w:rPr>
                <w:rFonts w:ascii="Times New Roman" w:hAnsi="Times New Roman" w:cs="Times New Roman"/>
                <w:i/>
              </w:rPr>
              <w:t>Composition</w:t>
            </w:r>
          </w:p>
        </w:tc>
        <w:tc>
          <w:tcPr>
            <w:tcW w:w="1780" w:type="pct"/>
            <w:gridSpan w:val="3"/>
            <w:hideMark/>
          </w:tcPr>
          <w:p w14:paraId="5AA8A1BE" w14:textId="77777777" w:rsidR="009A4583" w:rsidRPr="00473F53" w:rsidRDefault="009A4583" w:rsidP="009B602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rPr>
            </w:pPr>
            <w:r w:rsidRPr="00473F53">
              <w:rPr>
                <w:rFonts w:ascii="Times New Roman" w:hAnsi="Times New Roman" w:cs="Times New Roman"/>
                <w:i/>
              </w:rPr>
              <w:t>Electrical conductivity</w:t>
            </w:r>
          </w:p>
        </w:tc>
        <w:tc>
          <w:tcPr>
            <w:tcW w:w="105" w:type="pct"/>
          </w:tcPr>
          <w:p w14:paraId="1251DE2D" w14:textId="77777777" w:rsidR="009A4583" w:rsidRPr="00473F53" w:rsidRDefault="009A4583" w:rsidP="009B602B">
            <w:pPr>
              <w:spacing w:after="0" w:line="24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rPr>
            </w:pPr>
          </w:p>
        </w:tc>
        <w:tc>
          <w:tcPr>
            <w:tcW w:w="1798" w:type="pct"/>
            <w:gridSpan w:val="3"/>
            <w:hideMark/>
          </w:tcPr>
          <w:p w14:paraId="69C52A41" w14:textId="77777777" w:rsidR="009A4583" w:rsidRPr="00473F53" w:rsidRDefault="009A4583" w:rsidP="009B602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rPr>
            </w:pPr>
            <w:r w:rsidRPr="00473F53">
              <w:rPr>
                <w:rFonts w:ascii="Times New Roman" w:hAnsi="Times New Roman" w:cs="Times New Roman"/>
                <w:i/>
              </w:rPr>
              <w:t>Ultimate tensile strength</w:t>
            </w:r>
          </w:p>
        </w:tc>
        <w:tc>
          <w:tcPr>
            <w:tcW w:w="620" w:type="pct"/>
            <w:vMerge w:val="restart"/>
            <w:hideMark/>
          </w:tcPr>
          <w:p w14:paraId="4BF2EB82" w14:textId="77777777" w:rsidR="009A4583" w:rsidRPr="00473F53" w:rsidRDefault="009A4583" w:rsidP="009B602B">
            <w:pPr>
              <w:spacing w:after="0" w:line="24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rPr>
            </w:pPr>
            <w:r w:rsidRPr="00473F53">
              <w:rPr>
                <w:rFonts w:ascii="Times New Roman" w:hAnsi="Times New Roman" w:cs="Times New Roman"/>
                <w:i/>
              </w:rPr>
              <w:t>References</w:t>
            </w:r>
          </w:p>
        </w:tc>
      </w:tr>
      <w:tr w:rsidR="009A4583" w:rsidRPr="00473F53" w14:paraId="132CED1A" w14:textId="77777777" w:rsidTr="009B602B">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697" w:type="pct"/>
            <w:vMerge/>
            <w:hideMark/>
          </w:tcPr>
          <w:p w14:paraId="13E19C9B" w14:textId="77777777" w:rsidR="009A4583" w:rsidRPr="00473F53" w:rsidRDefault="009A4583" w:rsidP="009B602B">
            <w:pPr>
              <w:spacing w:after="0" w:line="240" w:lineRule="auto"/>
              <w:rPr>
                <w:rFonts w:ascii="Times New Roman" w:hAnsi="Times New Roman" w:cs="Times New Roman"/>
                <w:i/>
                <w:lang w:bidi="ar-SA"/>
              </w:rPr>
            </w:pPr>
          </w:p>
        </w:tc>
        <w:tc>
          <w:tcPr>
            <w:tcW w:w="741" w:type="pct"/>
            <w:hideMark/>
          </w:tcPr>
          <w:p w14:paraId="51419BBB" w14:textId="77777777" w:rsidR="009A4583" w:rsidRPr="00473F53" w:rsidRDefault="009A4583" w:rsidP="009B602B">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i/>
              </w:rPr>
            </w:pPr>
            <w:r w:rsidRPr="00473F53">
              <w:rPr>
                <w:rFonts w:ascii="Times New Roman" w:hAnsi="Times New Roman" w:cs="Times New Roman"/>
                <w:b/>
                <w:i/>
              </w:rPr>
              <w:t>Experimental result</w:t>
            </w:r>
          </w:p>
        </w:tc>
        <w:tc>
          <w:tcPr>
            <w:tcW w:w="576" w:type="pct"/>
            <w:hideMark/>
          </w:tcPr>
          <w:p w14:paraId="5D004254" w14:textId="77777777" w:rsidR="009A4583" w:rsidRPr="00473F53" w:rsidRDefault="009A4583" w:rsidP="009B602B">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i/>
              </w:rPr>
            </w:pPr>
            <w:r w:rsidRPr="00473F53">
              <w:rPr>
                <w:rFonts w:ascii="Times New Roman" w:hAnsi="Times New Roman" w:cs="Times New Roman"/>
                <w:b/>
                <w:i/>
              </w:rPr>
              <w:t>Model prediction</w:t>
            </w:r>
          </w:p>
        </w:tc>
        <w:tc>
          <w:tcPr>
            <w:tcW w:w="463" w:type="pct"/>
            <w:hideMark/>
          </w:tcPr>
          <w:p w14:paraId="6DFD71D8" w14:textId="77777777" w:rsidR="009A4583" w:rsidRPr="00473F53" w:rsidRDefault="009A4583" w:rsidP="009B602B">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i/>
              </w:rPr>
            </w:pPr>
            <w:r w:rsidRPr="00473F53">
              <w:rPr>
                <w:rFonts w:ascii="Times New Roman" w:hAnsi="Times New Roman" w:cs="Times New Roman"/>
                <w:b/>
                <w:i/>
              </w:rPr>
              <w:t>%Error</w:t>
            </w:r>
          </w:p>
        </w:tc>
        <w:tc>
          <w:tcPr>
            <w:tcW w:w="105" w:type="pct"/>
          </w:tcPr>
          <w:p w14:paraId="2F0569CD" w14:textId="77777777" w:rsidR="009A4583" w:rsidRPr="00473F53" w:rsidRDefault="009A4583" w:rsidP="009B602B">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i/>
              </w:rPr>
            </w:pPr>
          </w:p>
        </w:tc>
        <w:tc>
          <w:tcPr>
            <w:tcW w:w="741" w:type="pct"/>
            <w:hideMark/>
          </w:tcPr>
          <w:p w14:paraId="7DB89A89" w14:textId="77777777" w:rsidR="009A4583" w:rsidRPr="00473F53" w:rsidRDefault="009A4583" w:rsidP="009B602B">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i/>
              </w:rPr>
            </w:pPr>
            <w:r w:rsidRPr="00473F53">
              <w:rPr>
                <w:rFonts w:ascii="Times New Roman" w:hAnsi="Times New Roman" w:cs="Times New Roman"/>
                <w:b/>
                <w:i/>
              </w:rPr>
              <w:t>Experimental result</w:t>
            </w:r>
          </w:p>
        </w:tc>
        <w:tc>
          <w:tcPr>
            <w:tcW w:w="576" w:type="pct"/>
            <w:hideMark/>
          </w:tcPr>
          <w:p w14:paraId="2E0D7B66" w14:textId="77777777" w:rsidR="009A4583" w:rsidRPr="00473F53" w:rsidRDefault="009A4583" w:rsidP="009B602B">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i/>
              </w:rPr>
            </w:pPr>
            <w:r w:rsidRPr="00473F53">
              <w:rPr>
                <w:rFonts w:ascii="Times New Roman" w:hAnsi="Times New Roman" w:cs="Times New Roman"/>
                <w:b/>
                <w:i/>
              </w:rPr>
              <w:t>Model prediction</w:t>
            </w:r>
          </w:p>
        </w:tc>
        <w:tc>
          <w:tcPr>
            <w:tcW w:w="481" w:type="pct"/>
            <w:hideMark/>
          </w:tcPr>
          <w:p w14:paraId="5643B4D2" w14:textId="77777777" w:rsidR="009A4583" w:rsidRPr="00473F53" w:rsidRDefault="009A4583" w:rsidP="009B602B">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w:t>
            </w:r>
            <w:r w:rsidRPr="00473F53">
              <w:rPr>
                <w:rFonts w:ascii="Times New Roman" w:hAnsi="Times New Roman" w:cs="Times New Roman"/>
                <w:b/>
              </w:rPr>
              <w:t>Error</w:t>
            </w:r>
          </w:p>
        </w:tc>
        <w:tc>
          <w:tcPr>
            <w:tcW w:w="620" w:type="pct"/>
            <w:vMerge/>
            <w:hideMark/>
          </w:tcPr>
          <w:p w14:paraId="7E7CC20A" w14:textId="77777777" w:rsidR="009A4583" w:rsidRPr="00473F53" w:rsidRDefault="009A4583" w:rsidP="009B602B">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i/>
                <w:lang w:bidi="ar-SA"/>
              </w:rPr>
            </w:pPr>
          </w:p>
        </w:tc>
      </w:tr>
      <w:tr w:rsidR="009A4583" w:rsidRPr="00473F53" w14:paraId="53235732" w14:textId="77777777" w:rsidTr="009B602B">
        <w:trPr>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3D90AE7A"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Cu-4.5Cr-3Ag</w:t>
            </w:r>
          </w:p>
        </w:tc>
        <w:tc>
          <w:tcPr>
            <w:tcW w:w="741" w:type="pct"/>
            <w:hideMark/>
          </w:tcPr>
          <w:p w14:paraId="7282425A"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47</w:t>
            </w:r>
          </w:p>
        </w:tc>
        <w:tc>
          <w:tcPr>
            <w:tcW w:w="576" w:type="pct"/>
            <w:hideMark/>
          </w:tcPr>
          <w:p w14:paraId="0A387434"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52.2</w:t>
            </w:r>
          </w:p>
        </w:tc>
        <w:tc>
          <w:tcPr>
            <w:tcW w:w="463" w:type="pct"/>
            <w:hideMark/>
          </w:tcPr>
          <w:p w14:paraId="32CEABF5"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11.06</w:t>
            </w:r>
          </w:p>
        </w:tc>
        <w:tc>
          <w:tcPr>
            <w:tcW w:w="105" w:type="pct"/>
          </w:tcPr>
          <w:p w14:paraId="3DA7B144"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741" w:type="pct"/>
            <w:hideMark/>
          </w:tcPr>
          <w:p w14:paraId="654860AE"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818</w:t>
            </w:r>
          </w:p>
        </w:tc>
        <w:tc>
          <w:tcPr>
            <w:tcW w:w="576" w:type="pct"/>
            <w:hideMark/>
          </w:tcPr>
          <w:p w14:paraId="24B1F164"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714.3</w:t>
            </w:r>
          </w:p>
        </w:tc>
        <w:tc>
          <w:tcPr>
            <w:tcW w:w="481" w:type="pct"/>
            <w:hideMark/>
          </w:tcPr>
          <w:p w14:paraId="59865EAC"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12.67</w:t>
            </w:r>
          </w:p>
        </w:tc>
        <w:sdt>
          <w:sdtPr>
            <w:rPr>
              <w:rFonts w:ascii="Times New Roman" w:hAnsi="Times New Roman" w:cs="Times New Roman"/>
              <w:color w:val="000000"/>
            </w:rPr>
            <w:tag w:val="MENDELEY_CITATION_v3_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"/>
            <w:id w:val="2096283188"/>
            <w:placeholder>
              <w:docPart w:val="12F4339123D9407D810A04A775BCDEE3"/>
            </w:placeholder>
          </w:sdtPr>
          <w:sdtContent>
            <w:tc>
              <w:tcPr>
                <w:tcW w:w="620" w:type="pct"/>
                <w:hideMark/>
              </w:tcPr>
              <w:p w14:paraId="12EAC20E"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w:t>
                </w:r>
              </w:p>
            </w:tc>
          </w:sdtContent>
        </w:sdt>
      </w:tr>
      <w:tr w:rsidR="009A4583" w:rsidRPr="00473F53" w14:paraId="461FFB22" w14:textId="77777777" w:rsidTr="009B602B">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0DD4F747"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Cu-2.6 ZrB2</w:t>
            </w:r>
          </w:p>
        </w:tc>
        <w:tc>
          <w:tcPr>
            <w:tcW w:w="741" w:type="pct"/>
            <w:hideMark/>
          </w:tcPr>
          <w:p w14:paraId="3E1F17AA"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65.4</w:t>
            </w:r>
          </w:p>
        </w:tc>
        <w:tc>
          <w:tcPr>
            <w:tcW w:w="576" w:type="pct"/>
            <w:hideMark/>
          </w:tcPr>
          <w:p w14:paraId="49DBA96D"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69.8</w:t>
            </w:r>
          </w:p>
        </w:tc>
        <w:tc>
          <w:tcPr>
            <w:tcW w:w="463" w:type="pct"/>
            <w:hideMark/>
          </w:tcPr>
          <w:p w14:paraId="0AFF9E2E"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6.73</w:t>
            </w:r>
          </w:p>
        </w:tc>
        <w:tc>
          <w:tcPr>
            <w:tcW w:w="105" w:type="pct"/>
          </w:tcPr>
          <w:p w14:paraId="0B640D8D"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741" w:type="pct"/>
            <w:hideMark/>
          </w:tcPr>
          <w:p w14:paraId="18688E9A"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395</w:t>
            </w:r>
          </w:p>
        </w:tc>
        <w:tc>
          <w:tcPr>
            <w:tcW w:w="576" w:type="pct"/>
            <w:hideMark/>
          </w:tcPr>
          <w:p w14:paraId="7E335C25"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434.7</w:t>
            </w:r>
          </w:p>
        </w:tc>
        <w:tc>
          <w:tcPr>
            <w:tcW w:w="481" w:type="pct"/>
            <w:hideMark/>
          </w:tcPr>
          <w:p w14:paraId="1362EC1C"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10.05</w:t>
            </w:r>
          </w:p>
        </w:tc>
        <w:sdt>
          <w:sdtPr>
            <w:rPr>
              <w:rFonts w:ascii="Times New Roman" w:hAnsi="Times New Roman" w:cs="Times New Roman"/>
              <w:color w:val="000000"/>
            </w:rPr>
            <w:tag w:val="MENDELEY_CITATION_v3_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"/>
            <w:id w:val="-136641575"/>
            <w:placeholder>
              <w:docPart w:val="BE4F4A6F13E34CCCA16C0D5D6F6E5730"/>
            </w:placeholder>
          </w:sdtPr>
          <w:sdtContent>
            <w:tc>
              <w:tcPr>
                <w:tcW w:w="620" w:type="pct"/>
                <w:hideMark/>
              </w:tcPr>
              <w:p w14:paraId="55089A9A"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[2]</w:t>
                </w:r>
              </w:p>
            </w:tc>
          </w:sdtContent>
        </w:sdt>
      </w:tr>
      <w:tr w:rsidR="009A4583" w:rsidRPr="00473F53" w14:paraId="53AFC685" w14:textId="77777777" w:rsidTr="009B602B">
        <w:trPr>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53F2247D"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Cu-0.01Cr-0.07Zn-2.1Fe-0.02P-0.2 RE-0.2Porosity</w:t>
            </w:r>
          </w:p>
        </w:tc>
        <w:tc>
          <w:tcPr>
            <w:tcW w:w="741" w:type="pct"/>
            <w:hideMark/>
          </w:tcPr>
          <w:p w14:paraId="0B6EA0C9"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70</w:t>
            </w:r>
          </w:p>
        </w:tc>
        <w:tc>
          <w:tcPr>
            <w:tcW w:w="576" w:type="pct"/>
            <w:hideMark/>
          </w:tcPr>
          <w:p w14:paraId="2E1AFC89"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69.9</w:t>
            </w:r>
          </w:p>
        </w:tc>
        <w:tc>
          <w:tcPr>
            <w:tcW w:w="463" w:type="pct"/>
            <w:hideMark/>
          </w:tcPr>
          <w:p w14:paraId="5C56F27A"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0.14</w:t>
            </w:r>
          </w:p>
        </w:tc>
        <w:tc>
          <w:tcPr>
            <w:tcW w:w="105" w:type="pct"/>
          </w:tcPr>
          <w:p w14:paraId="0EA122F1"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741" w:type="pct"/>
            <w:hideMark/>
          </w:tcPr>
          <w:p w14:paraId="56C62B40"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518</w:t>
            </w:r>
          </w:p>
        </w:tc>
        <w:tc>
          <w:tcPr>
            <w:tcW w:w="576" w:type="pct"/>
            <w:hideMark/>
          </w:tcPr>
          <w:p w14:paraId="0B761CD5"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507.8</w:t>
            </w:r>
          </w:p>
        </w:tc>
        <w:tc>
          <w:tcPr>
            <w:tcW w:w="481" w:type="pct"/>
            <w:hideMark/>
          </w:tcPr>
          <w:p w14:paraId="4D3CBE0B"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1.96</w:t>
            </w:r>
          </w:p>
        </w:tc>
        <w:sdt>
          <w:sdtPr>
            <w:rPr>
              <w:rFonts w:ascii="Times New Roman" w:hAnsi="Times New Roman" w:cs="Times New Roman"/>
              <w:color w:val="000000"/>
            </w:rPr>
            <w:tag w:val="MENDELEY_CITATION_v3_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"/>
            <w:id w:val="486519752"/>
            <w:placeholder>
              <w:docPart w:val="D06AB7943B914C858D5B24EB331F280D"/>
            </w:placeholder>
          </w:sdtPr>
          <w:sdtContent>
            <w:tc>
              <w:tcPr>
                <w:tcW w:w="620" w:type="pct"/>
                <w:hideMark/>
              </w:tcPr>
              <w:p w14:paraId="2E537B59"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[3]</w:t>
                </w:r>
              </w:p>
            </w:tc>
          </w:sdtContent>
        </w:sdt>
      </w:tr>
      <w:tr w:rsidR="009A4583" w:rsidRPr="00473F53" w14:paraId="35BF34DD" w14:textId="77777777" w:rsidTr="009B602B">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195FB735"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Cu-0.5Cr-0.15Zr</w:t>
            </w:r>
          </w:p>
        </w:tc>
        <w:tc>
          <w:tcPr>
            <w:tcW w:w="741" w:type="pct"/>
            <w:hideMark/>
          </w:tcPr>
          <w:p w14:paraId="08042C65"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87</w:t>
            </w:r>
          </w:p>
        </w:tc>
        <w:tc>
          <w:tcPr>
            <w:tcW w:w="576" w:type="pct"/>
            <w:hideMark/>
          </w:tcPr>
          <w:p w14:paraId="2327E4C0"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86.9</w:t>
            </w:r>
          </w:p>
        </w:tc>
        <w:tc>
          <w:tcPr>
            <w:tcW w:w="463" w:type="pct"/>
            <w:hideMark/>
          </w:tcPr>
          <w:p w14:paraId="4C7F6D38"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0.11</w:t>
            </w:r>
          </w:p>
        </w:tc>
        <w:tc>
          <w:tcPr>
            <w:tcW w:w="105" w:type="pct"/>
          </w:tcPr>
          <w:p w14:paraId="4F8DE485"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741" w:type="pct"/>
            <w:hideMark/>
          </w:tcPr>
          <w:p w14:paraId="1184A0BB"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530</w:t>
            </w:r>
          </w:p>
        </w:tc>
        <w:tc>
          <w:tcPr>
            <w:tcW w:w="576" w:type="pct"/>
            <w:hideMark/>
          </w:tcPr>
          <w:p w14:paraId="2816D451"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530.0</w:t>
            </w:r>
          </w:p>
        </w:tc>
        <w:tc>
          <w:tcPr>
            <w:tcW w:w="481" w:type="pct"/>
            <w:hideMark/>
          </w:tcPr>
          <w:p w14:paraId="0EDBEB9D"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0</w:t>
            </w:r>
          </w:p>
        </w:tc>
        <w:sdt>
          <w:sdtPr>
            <w:rPr>
              <w:rFonts w:ascii="Times New Roman" w:hAnsi="Times New Roman" w:cs="Times New Roman"/>
              <w:color w:val="000000"/>
            </w:rPr>
            <w:tag w:val="MENDELEY_CITATION_v3_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"/>
            <w:id w:val="1636062612"/>
            <w:placeholder>
              <w:docPart w:val="EB7B01829C6747219A88B70D74165016"/>
            </w:placeholder>
          </w:sdtPr>
          <w:sdtContent>
            <w:tc>
              <w:tcPr>
                <w:tcW w:w="620" w:type="pct"/>
                <w:hideMark/>
              </w:tcPr>
              <w:p w14:paraId="25EAA4C1"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[4]</w:t>
                </w:r>
              </w:p>
            </w:tc>
          </w:sdtContent>
        </w:sdt>
      </w:tr>
      <w:tr w:rsidR="009A4583" w:rsidRPr="00473F53" w14:paraId="689489A2" w14:textId="77777777" w:rsidTr="009B602B">
        <w:trPr>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035BD755"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Cu-0.18Zr-2.11Ni-0.53Si</w:t>
            </w:r>
          </w:p>
        </w:tc>
        <w:tc>
          <w:tcPr>
            <w:tcW w:w="741" w:type="pct"/>
            <w:hideMark/>
          </w:tcPr>
          <w:p w14:paraId="75609192"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40</w:t>
            </w:r>
          </w:p>
        </w:tc>
        <w:tc>
          <w:tcPr>
            <w:tcW w:w="576" w:type="pct"/>
            <w:hideMark/>
          </w:tcPr>
          <w:p w14:paraId="14BD8900"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47.6</w:t>
            </w:r>
          </w:p>
        </w:tc>
        <w:tc>
          <w:tcPr>
            <w:tcW w:w="463" w:type="pct"/>
          </w:tcPr>
          <w:p w14:paraId="463D7B53"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19.00</w:t>
            </w:r>
          </w:p>
          <w:p w14:paraId="3FB0ED14"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05" w:type="pct"/>
          </w:tcPr>
          <w:p w14:paraId="0183EE83"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741" w:type="pct"/>
            <w:hideMark/>
          </w:tcPr>
          <w:p w14:paraId="3D61CDB0"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665</w:t>
            </w:r>
          </w:p>
        </w:tc>
        <w:tc>
          <w:tcPr>
            <w:tcW w:w="576" w:type="pct"/>
            <w:hideMark/>
          </w:tcPr>
          <w:p w14:paraId="6C1CB852"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634.4</w:t>
            </w:r>
          </w:p>
        </w:tc>
        <w:tc>
          <w:tcPr>
            <w:tcW w:w="481" w:type="pct"/>
            <w:hideMark/>
          </w:tcPr>
          <w:p w14:paraId="24D80FDC"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4.60</w:t>
            </w:r>
          </w:p>
        </w:tc>
        <w:sdt>
          <w:sdtPr>
            <w:rPr>
              <w:rFonts w:ascii="Times New Roman" w:hAnsi="Times New Roman" w:cs="Times New Roman"/>
              <w:color w:val="000000"/>
            </w:rPr>
            <w:tag w:val="MENDELEY_CITATION_v3_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"/>
            <w:id w:val="347914044"/>
            <w:placeholder>
              <w:docPart w:val="19024A5181474AA8B7F0F60D2B43F18B"/>
            </w:placeholder>
          </w:sdtPr>
          <w:sdtContent>
            <w:tc>
              <w:tcPr>
                <w:tcW w:w="620" w:type="pct"/>
                <w:hideMark/>
              </w:tcPr>
              <w:p w14:paraId="0FE53E52"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[5]</w:t>
                </w:r>
              </w:p>
            </w:tc>
          </w:sdtContent>
        </w:sdt>
      </w:tr>
      <w:tr w:rsidR="009A4583" w:rsidRPr="00473F53" w14:paraId="45A7FB67" w14:textId="77777777" w:rsidTr="009B602B">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2570EE62"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Cu-0.34Cr-0.3Zr</w:t>
            </w:r>
          </w:p>
        </w:tc>
        <w:tc>
          <w:tcPr>
            <w:tcW w:w="741" w:type="pct"/>
            <w:hideMark/>
          </w:tcPr>
          <w:p w14:paraId="7875F9F8"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84</w:t>
            </w:r>
          </w:p>
        </w:tc>
        <w:tc>
          <w:tcPr>
            <w:tcW w:w="576" w:type="pct"/>
            <w:hideMark/>
          </w:tcPr>
          <w:p w14:paraId="61038D29"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84.0</w:t>
            </w:r>
          </w:p>
        </w:tc>
        <w:tc>
          <w:tcPr>
            <w:tcW w:w="463" w:type="pct"/>
            <w:hideMark/>
          </w:tcPr>
          <w:p w14:paraId="604B57A7"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0.00</w:t>
            </w:r>
          </w:p>
        </w:tc>
        <w:tc>
          <w:tcPr>
            <w:tcW w:w="105" w:type="pct"/>
          </w:tcPr>
          <w:p w14:paraId="456E81E0"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741" w:type="pct"/>
            <w:hideMark/>
          </w:tcPr>
          <w:p w14:paraId="3B7950E8"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460</w:t>
            </w:r>
          </w:p>
        </w:tc>
        <w:tc>
          <w:tcPr>
            <w:tcW w:w="576" w:type="pct"/>
            <w:hideMark/>
          </w:tcPr>
          <w:p w14:paraId="3821A8A7"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461.1</w:t>
            </w:r>
          </w:p>
        </w:tc>
        <w:tc>
          <w:tcPr>
            <w:tcW w:w="481" w:type="pct"/>
            <w:hideMark/>
          </w:tcPr>
          <w:p w14:paraId="7E4FD65F"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0.23</w:t>
            </w:r>
          </w:p>
        </w:tc>
        <w:sdt>
          <w:sdtPr>
            <w:rPr>
              <w:rFonts w:ascii="Times New Roman" w:hAnsi="Times New Roman" w:cs="Times New Roman"/>
              <w:color w:val="000000"/>
            </w:rPr>
            <w:tag w:val="MENDELEY_CITATION_v3_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"/>
            <w:id w:val="-1656526150"/>
            <w:placeholder>
              <w:docPart w:val="4512830F0BF94190AEF5DA92B9069112"/>
            </w:placeholder>
          </w:sdtPr>
          <w:sdtContent>
            <w:tc>
              <w:tcPr>
                <w:tcW w:w="620" w:type="pct"/>
                <w:hideMark/>
              </w:tcPr>
              <w:p w14:paraId="57DFF432"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[6]</w:t>
                </w:r>
              </w:p>
            </w:tc>
          </w:sdtContent>
        </w:sdt>
      </w:tr>
      <w:tr w:rsidR="009A4583" w:rsidRPr="00473F53" w14:paraId="1149D124" w14:textId="77777777" w:rsidTr="009B602B">
        <w:trPr>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58648512"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Cu-0.8Cr-0.15Zr-0.04Mg</w:t>
            </w:r>
          </w:p>
        </w:tc>
        <w:tc>
          <w:tcPr>
            <w:tcW w:w="741" w:type="pct"/>
            <w:hideMark/>
          </w:tcPr>
          <w:p w14:paraId="2351D789"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85</w:t>
            </w:r>
          </w:p>
        </w:tc>
        <w:tc>
          <w:tcPr>
            <w:tcW w:w="576" w:type="pct"/>
            <w:hideMark/>
          </w:tcPr>
          <w:p w14:paraId="15C66E00"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80.0</w:t>
            </w:r>
          </w:p>
        </w:tc>
        <w:tc>
          <w:tcPr>
            <w:tcW w:w="463" w:type="pct"/>
            <w:hideMark/>
          </w:tcPr>
          <w:p w14:paraId="7876B78F"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5.88</w:t>
            </w:r>
          </w:p>
        </w:tc>
        <w:tc>
          <w:tcPr>
            <w:tcW w:w="105" w:type="pct"/>
          </w:tcPr>
          <w:p w14:paraId="7D6CE6AD"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741" w:type="pct"/>
            <w:hideMark/>
          </w:tcPr>
          <w:p w14:paraId="55DA7342"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500</w:t>
            </w:r>
          </w:p>
        </w:tc>
        <w:tc>
          <w:tcPr>
            <w:tcW w:w="576" w:type="pct"/>
            <w:hideMark/>
          </w:tcPr>
          <w:p w14:paraId="388480EC"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580.0</w:t>
            </w:r>
          </w:p>
        </w:tc>
        <w:tc>
          <w:tcPr>
            <w:tcW w:w="481" w:type="pct"/>
            <w:hideMark/>
          </w:tcPr>
          <w:p w14:paraId="4E529E52"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16</w:t>
            </w:r>
          </w:p>
        </w:tc>
        <w:sdt>
          <w:sdtPr>
            <w:rPr>
              <w:rFonts w:ascii="Times New Roman" w:hAnsi="Times New Roman" w:cs="Times New Roman"/>
              <w:color w:val="000000"/>
            </w:rPr>
            <w:tag w:val="MENDELEY_CITATION_v3_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"/>
            <w:id w:val="643546323"/>
            <w:placeholder>
              <w:docPart w:val="DA72E0E54EA046B595CB6A05A2C55294"/>
            </w:placeholder>
          </w:sdtPr>
          <w:sdtContent>
            <w:tc>
              <w:tcPr>
                <w:tcW w:w="620" w:type="pct"/>
                <w:hideMark/>
              </w:tcPr>
              <w:p w14:paraId="52909FA8"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[7]</w:t>
                </w:r>
              </w:p>
            </w:tc>
          </w:sdtContent>
        </w:sdt>
      </w:tr>
      <w:tr w:rsidR="009A4583" w:rsidRPr="00473F53" w14:paraId="1E627DF9" w14:textId="77777777" w:rsidTr="009B602B">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57E91523"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Cu-3.2Ni-0.7Si</w:t>
            </w:r>
          </w:p>
        </w:tc>
        <w:tc>
          <w:tcPr>
            <w:tcW w:w="741" w:type="pct"/>
            <w:hideMark/>
          </w:tcPr>
          <w:p w14:paraId="23DCCF5C"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55</w:t>
            </w:r>
          </w:p>
        </w:tc>
        <w:tc>
          <w:tcPr>
            <w:tcW w:w="576" w:type="pct"/>
            <w:hideMark/>
          </w:tcPr>
          <w:p w14:paraId="690BC89F"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45.2</w:t>
            </w:r>
          </w:p>
        </w:tc>
        <w:tc>
          <w:tcPr>
            <w:tcW w:w="463" w:type="pct"/>
            <w:hideMark/>
          </w:tcPr>
          <w:p w14:paraId="041C718E"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17.81</w:t>
            </w:r>
          </w:p>
        </w:tc>
        <w:tc>
          <w:tcPr>
            <w:tcW w:w="105" w:type="pct"/>
          </w:tcPr>
          <w:p w14:paraId="523CF661"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741" w:type="pct"/>
            <w:hideMark/>
          </w:tcPr>
          <w:p w14:paraId="07C4BE02"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585</w:t>
            </w:r>
          </w:p>
        </w:tc>
        <w:tc>
          <w:tcPr>
            <w:tcW w:w="576" w:type="pct"/>
            <w:hideMark/>
          </w:tcPr>
          <w:p w14:paraId="21BA133E"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695.5</w:t>
            </w:r>
          </w:p>
        </w:tc>
        <w:tc>
          <w:tcPr>
            <w:tcW w:w="481" w:type="pct"/>
            <w:hideMark/>
          </w:tcPr>
          <w:p w14:paraId="7A80F40E"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18.88</w:t>
            </w:r>
          </w:p>
        </w:tc>
        <w:sdt>
          <w:sdtPr>
            <w:rPr>
              <w:rFonts w:ascii="Times New Roman" w:hAnsi="Times New Roman" w:cs="Times New Roman"/>
              <w:color w:val="000000"/>
            </w:rPr>
            <w:tag w:val="MENDELEY_CITATION_v3_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"/>
            <w:id w:val="1668681946"/>
            <w:placeholder>
              <w:docPart w:val="646A01C3DFB341B8A0ED83035074C859"/>
            </w:placeholder>
          </w:sdtPr>
          <w:sdtContent>
            <w:tc>
              <w:tcPr>
                <w:tcW w:w="620" w:type="pct"/>
                <w:hideMark/>
              </w:tcPr>
              <w:p w14:paraId="401FC8AD"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[8]</w:t>
                </w:r>
              </w:p>
            </w:tc>
          </w:sdtContent>
        </w:sdt>
      </w:tr>
      <w:tr w:rsidR="009A4583" w:rsidRPr="00473F53" w14:paraId="33157C35" w14:textId="77777777" w:rsidTr="009B602B">
        <w:trPr>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43878D3A"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Cu-5TiB2-4.8Porosity</w:t>
            </w:r>
          </w:p>
        </w:tc>
        <w:tc>
          <w:tcPr>
            <w:tcW w:w="741" w:type="pct"/>
            <w:hideMark/>
          </w:tcPr>
          <w:p w14:paraId="4241C6C2"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65</w:t>
            </w:r>
          </w:p>
        </w:tc>
        <w:tc>
          <w:tcPr>
            <w:tcW w:w="576" w:type="pct"/>
            <w:hideMark/>
          </w:tcPr>
          <w:p w14:paraId="7072CE66"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64.9</w:t>
            </w:r>
          </w:p>
        </w:tc>
        <w:tc>
          <w:tcPr>
            <w:tcW w:w="463" w:type="pct"/>
            <w:hideMark/>
          </w:tcPr>
          <w:p w14:paraId="7F651BA8"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0.15</w:t>
            </w:r>
          </w:p>
        </w:tc>
        <w:tc>
          <w:tcPr>
            <w:tcW w:w="105" w:type="pct"/>
          </w:tcPr>
          <w:p w14:paraId="64E2FEEE"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741" w:type="pct"/>
            <w:hideMark/>
          </w:tcPr>
          <w:p w14:paraId="735AD6E3"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371</w:t>
            </w:r>
          </w:p>
        </w:tc>
        <w:tc>
          <w:tcPr>
            <w:tcW w:w="576" w:type="pct"/>
            <w:hideMark/>
          </w:tcPr>
          <w:p w14:paraId="7EF2A7EA"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376.8</w:t>
            </w:r>
          </w:p>
        </w:tc>
        <w:tc>
          <w:tcPr>
            <w:tcW w:w="481" w:type="pct"/>
            <w:hideMark/>
          </w:tcPr>
          <w:p w14:paraId="3E20BA1D"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1.56</w:t>
            </w:r>
          </w:p>
        </w:tc>
        <w:sdt>
          <w:sdtPr>
            <w:rPr>
              <w:rFonts w:ascii="Times New Roman" w:hAnsi="Times New Roman" w:cs="Times New Roman"/>
              <w:color w:val="000000"/>
            </w:rPr>
            <w:tag w:val="MENDELEY_CITATION_v3_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"/>
            <w:id w:val="808289663"/>
            <w:placeholder>
              <w:docPart w:val="BE4E859F27094912884E2B40FBDCDC87"/>
            </w:placeholder>
          </w:sdtPr>
          <w:sdtContent>
            <w:tc>
              <w:tcPr>
                <w:tcW w:w="620" w:type="pct"/>
                <w:hideMark/>
              </w:tcPr>
              <w:p w14:paraId="0890B8FD"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[9]</w:t>
                </w:r>
              </w:p>
            </w:tc>
          </w:sdtContent>
        </w:sdt>
      </w:tr>
      <w:tr w:rsidR="009A4583" w:rsidRPr="00473F53" w14:paraId="69391268" w14:textId="77777777" w:rsidTr="009B602B">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5A4ABCDE"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lastRenderedPageBreak/>
              <w:t>Cu-1.5Ni-0.18Si-0.5Zn-0.1P</w:t>
            </w:r>
          </w:p>
        </w:tc>
        <w:tc>
          <w:tcPr>
            <w:tcW w:w="741" w:type="pct"/>
            <w:hideMark/>
          </w:tcPr>
          <w:p w14:paraId="003C72A9"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47</w:t>
            </w:r>
          </w:p>
        </w:tc>
        <w:tc>
          <w:tcPr>
            <w:tcW w:w="576" w:type="pct"/>
            <w:hideMark/>
          </w:tcPr>
          <w:p w14:paraId="2A0760FD"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47.2</w:t>
            </w:r>
          </w:p>
        </w:tc>
        <w:tc>
          <w:tcPr>
            <w:tcW w:w="463" w:type="pct"/>
            <w:hideMark/>
          </w:tcPr>
          <w:p w14:paraId="78208819"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0.42</w:t>
            </w:r>
          </w:p>
        </w:tc>
        <w:tc>
          <w:tcPr>
            <w:tcW w:w="105" w:type="pct"/>
          </w:tcPr>
          <w:p w14:paraId="13122C88"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741" w:type="pct"/>
            <w:hideMark/>
          </w:tcPr>
          <w:p w14:paraId="3B432437"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685</w:t>
            </w:r>
          </w:p>
        </w:tc>
        <w:tc>
          <w:tcPr>
            <w:tcW w:w="576" w:type="pct"/>
            <w:hideMark/>
          </w:tcPr>
          <w:p w14:paraId="19D11E69"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599.4</w:t>
            </w:r>
          </w:p>
        </w:tc>
        <w:tc>
          <w:tcPr>
            <w:tcW w:w="481" w:type="pct"/>
            <w:hideMark/>
          </w:tcPr>
          <w:p w14:paraId="0688601D"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12.49</w:t>
            </w:r>
          </w:p>
        </w:tc>
        <w:sdt>
          <w:sdtPr>
            <w:rPr>
              <w:rFonts w:ascii="Times New Roman" w:hAnsi="Times New Roman" w:cs="Times New Roman"/>
              <w:color w:val="000000"/>
            </w:rPr>
            <w:tag w:val="MENDELEY_CITATION_v3_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"/>
            <w:id w:val="-773162956"/>
            <w:placeholder>
              <w:docPart w:val="AD55B9897D614668BBD120BCF29FA445"/>
            </w:placeholder>
          </w:sdtPr>
          <w:sdtContent>
            <w:tc>
              <w:tcPr>
                <w:tcW w:w="620" w:type="pct"/>
                <w:hideMark/>
              </w:tcPr>
              <w:p w14:paraId="38DBF454"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[10]</w:t>
                </w:r>
              </w:p>
            </w:tc>
          </w:sdtContent>
        </w:sdt>
      </w:tr>
      <w:tr w:rsidR="009A4583" w:rsidRPr="00473F53" w14:paraId="5B2FFB00" w14:textId="77777777" w:rsidTr="009B602B">
        <w:trPr>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4D83FC18"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Cu-0.3Cr-0.1Zr-0.05Mg</w:t>
            </w:r>
          </w:p>
        </w:tc>
        <w:tc>
          <w:tcPr>
            <w:tcW w:w="741" w:type="pct"/>
            <w:hideMark/>
          </w:tcPr>
          <w:p w14:paraId="5B6AF62A"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82</w:t>
            </w:r>
          </w:p>
        </w:tc>
        <w:tc>
          <w:tcPr>
            <w:tcW w:w="576" w:type="pct"/>
            <w:hideMark/>
          </w:tcPr>
          <w:p w14:paraId="3172941B"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82.0</w:t>
            </w:r>
          </w:p>
        </w:tc>
        <w:tc>
          <w:tcPr>
            <w:tcW w:w="463" w:type="pct"/>
            <w:hideMark/>
          </w:tcPr>
          <w:p w14:paraId="13A8AA66"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0.00</w:t>
            </w:r>
          </w:p>
        </w:tc>
        <w:tc>
          <w:tcPr>
            <w:tcW w:w="105" w:type="pct"/>
          </w:tcPr>
          <w:p w14:paraId="489DD5AF"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741" w:type="pct"/>
            <w:hideMark/>
          </w:tcPr>
          <w:p w14:paraId="6A1B711D"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570</w:t>
            </w:r>
          </w:p>
        </w:tc>
        <w:tc>
          <w:tcPr>
            <w:tcW w:w="576" w:type="pct"/>
            <w:hideMark/>
          </w:tcPr>
          <w:p w14:paraId="39CF5DDF"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590.0</w:t>
            </w:r>
          </w:p>
        </w:tc>
        <w:tc>
          <w:tcPr>
            <w:tcW w:w="481" w:type="pct"/>
            <w:hideMark/>
          </w:tcPr>
          <w:p w14:paraId="635102E9"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3.50</w:t>
            </w:r>
          </w:p>
        </w:tc>
        <w:sdt>
          <w:sdtPr>
            <w:rPr>
              <w:rFonts w:ascii="Times New Roman" w:hAnsi="Times New Roman" w:cs="Times New Roman"/>
              <w:color w:val="000000"/>
            </w:rPr>
            <w:tag w:val="MENDELEY_CITATION_v3_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"/>
            <w:id w:val="2145770914"/>
            <w:placeholder>
              <w:docPart w:val="65F4D7730E1147FD81EFF05B9B398FD5"/>
            </w:placeholder>
          </w:sdtPr>
          <w:sdtContent>
            <w:tc>
              <w:tcPr>
                <w:tcW w:w="620" w:type="pct"/>
                <w:hideMark/>
              </w:tcPr>
              <w:p w14:paraId="35E988C0"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[11]</w:t>
                </w:r>
              </w:p>
            </w:tc>
          </w:sdtContent>
        </w:sdt>
      </w:tr>
      <w:tr w:rsidR="009A4583" w:rsidRPr="00473F53" w14:paraId="20C2027B" w14:textId="77777777" w:rsidTr="009B602B">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697" w:type="pct"/>
          </w:tcPr>
          <w:p w14:paraId="5ABD1341"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Cu-0.3Cr-0.2Zn-0.025Sn</w:t>
            </w:r>
          </w:p>
        </w:tc>
        <w:tc>
          <w:tcPr>
            <w:tcW w:w="741" w:type="pct"/>
          </w:tcPr>
          <w:p w14:paraId="22987FCE"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80</w:t>
            </w:r>
          </w:p>
        </w:tc>
        <w:tc>
          <w:tcPr>
            <w:tcW w:w="576" w:type="pct"/>
          </w:tcPr>
          <w:p w14:paraId="4F6BB77C"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80.0</w:t>
            </w:r>
          </w:p>
        </w:tc>
        <w:tc>
          <w:tcPr>
            <w:tcW w:w="463" w:type="pct"/>
          </w:tcPr>
          <w:p w14:paraId="726AEBFB"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0.00</w:t>
            </w:r>
          </w:p>
        </w:tc>
        <w:tc>
          <w:tcPr>
            <w:tcW w:w="105" w:type="pct"/>
          </w:tcPr>
          <w:p w14:paraId="0AEBF785"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741" w:type="pct"/>
          </w:tcPr>
          <w:p w14:paraId="19835C32"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540</w:t>
            </w:r>
          </w:p>
        </w:tc>
        <w:tc>
          <w:tcPr>
            <w:tcW w:w="576" w:type="pct"/>
          </w:tcPr>
          <w:p w14:paraId="5F74AA73"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534.2</w:t>
            </w:r>
          </w:p>
        </w:tc>
        <w:tc>
          <w:tcPr>
            <w:tcW w:w="481" w:type="pct"/>
          </w:tcPr>
          <w:p w14:paraId="19BBF823"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1.07</w:t>
            </w:r>
          </w:p>
        </w:tc>
        <w:sdt>
          <w:sdtPr>
            <w:rPr>
              <w:rFonts w:ascii="Times New Roman" w:hAnsi="Times New Roman" w:cs="Times New Roman"/>
              <w:color w:val="000000"/>
            </w:rPr>
            <w:tag w:val="MENDELEY_CITATION_v3_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"/>
            <w:id w:val="513507462"/>
            <w:placeholder>
              <w:docPart w:val="C9983FE5436D45EA8C4F443FADF2A213"/>
            </w:placeholder>
          </w:sdtPr>
          <w:sdtContent>
            <w:tc>
              <w:tcPr>
                <w:tcW w:w="620" w:type="pct"/>
              </w:tcPr>
              <w:p w14:paraId="5B2B21F1"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[12]</w:t>
                </w:r>
              </w:p>
            </w:tc>
          </w:sdtContent>
        </w:sdt>
      </w:tr>
      <w:tr w:rsidR="009A4583" w:rsidRPr="00473F53" w14:paraId="49F89D38" w14:textId="77777777" w:rsidTr="009B602B">
        <w:trPr>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4DE5D9B0" w14:textId="77777777" w:rsidR="009A4583" w:rsidRPr="00473F53" w:rsidRDefault="009A4583" w:rsidP="009B602B">
            <w:pPr>
              <w:spacing w:after="0" w:line="240" w:lineRule="auto"/>
              <w:jc w:val="both"/>
              <w:rPr>
                <w:rFonts w:ascii="Times New Roman" w:hAnsi="Times New Roman" w:cs="Times New Roman"/>
                <w:color w:val="7F7F7F" w:themeColor="text1" w:themeTint="80"/>
              </w:rPr>
            </w:pPr>
            <w:r w:rsidRPr="00473F53">
              <w:rPr>
                <w:rFonts w:ascii="Times New Roman" w:hAnsi="Times New Roman" w:cs="Times New Roman"/>
              </w:rPr>
              <w:t>Cu-0.165Fe-0.0350P</w:t>
            </w:r>
          </w:p>
        </w:tc>
        <w:tc>
          <w:tcPr>
            <w:tcW w:w="741" w:type="pct"/>
            <w:hideMark/>
          </w:tcPr>
          <w:p w14:paraId="05DD06D7"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7F7F7F" w:themeColor="text1" w:themeTint="80"/>
              </w:rPr>
            </w:pPr>
            <w:r w:rsidRPr="00473F53">
              <w:rPr>
                <w:rFonts w:ascii="Times New Roman" w:hAnsi="Times New Roman" w:cs="Times New Roman"/>
              </w:rPr>
              <w:t>85</w:t>
            </w:r>
          </w:p>
        </w:tc>
        <w:tc>
          <w:tcPr>
            <w:tcW w:w="576" w:type="pct"/>
            <w:hideMark/>
          </w:tcPr>
          <w:p w14:paraId="0B5C07AD"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7F7F7F" w:themeColor="text1" w:themeTint="80"/>
              </w:rPr>
            </w:pPr>
            <w:r w:rsidRPr="00473F53">
              <w:rPr>
                <w:rFonts w:ascii="Times New Roman" w:hAnsi="Times New Roman" w:cs="Times New Roman"/>
              </w:rPr>
              <w:t>88.1</w:t>
            </w:r>
          </w:p>
        </w:tc>
        <w:tc>
          <w:tcPr>
            <w:tcW w:w="463" w:type="pct"/>
            <w:hideMark/>
          </w:tcPr>
          <w:p w14:paraId="649F39B5"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7F7F7F" w:themeColor="text1" w:themeTint="80"/>
              </w:rPr>
            </w:pPr>
            <w:r w:rsidRPr="00473F53">
              <w:rPr>
                <w:rFonts w:ascii="Times New Roman" w:hAnsi="Times New Roman" w:cs="Times New Roman"/>
              </w:rPr>
              <w:t>3.65</w:t>
            </w:r>
          </w:p>
        </w:tc>
        <w:tc>
          <w:tcPr>
            <w:tcW w:w="105" w:type="pct"/>
          </w:tcPr>
          <w:p w14:paraId="4B75C7FE"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7F7F7F" w:themeColor="text1" w:themeTint="80"/>
              </w:rPr>
            </w:pPr>
          </w:p>
        </w:tc>
        <w:tc>
          <w:tcPr>
            <w:tcW w:w="741" w:type="pct"/>
            <w:hideMark/>
          </w:tcPr>
          <w:p w14:paraId="0086430E"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7F7F7F" w:themeColor="text1" w:themeTint="80"/>
              </w:rPr>
            </w:pPr>
            <w:r w:rsidRPr="00473F53">
              <w:rPr>
                <w:rFonts w:ascii="Times New Roman" w:hAnsi="Times New Roman" w:cs="Times New Roman"/>
              </w:rPr>
              <w:t>400</w:t>
            </w:r>
          </w:p>
        </w:tc>
        <w:tc>
          <w:tcPr>
            <w:tcW w:w="576" w:type="pct"/>
            <w:hideMark/>
          </w:tcPr>
          <w:p w14:paraId="39C71327"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7F7F7F" w:themeColor="text1" w:themeTint="80"/>
              </w:rPr>
            </w:pPr>
            <w:r w:rsidRPr="00473F53">
              <w:rPr>
                <w:rFonts w:ascii="Times New Roman" w:hAnsi="Times New Roman" w:cs="Times New Roman"/>
              </w:rPr>
              <w:t>416.1</w:t>
            </w:r>
          </w:p>
        </w:tc>
        <w:tc>
          <w:tcPr>
            <w:tcW w:w="481" w:type="pct"/>
            <w:hideMark/>
          </w:tcPr>
          <w:p w14:paraId="2536994F"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7F7F7F"/>
              </w:rPr>
            </w:pPr>
            <w:r w:rsidRPr="00473F53">
              <w:rPr>
                <w:rFonts w:ascii="Times New Roman" w:hAnsi="Times New Roman" w:cs="Times New Roman"/>
                <w:color w:val="000000"/>
              </w:rPr>
              <w:t>4.02</w:t>
            </w:r>
          </w:p>
        </w:tc>
        <w:sdt>
          <w:sdtPr>
            <w:rPr>
              <w:rFonts w:ascii="Times New Roman" w:hAnsi="Times New Roman" w:cs="Times New Roman"/>
              <w:color w:val="000000"/>
            </w:rPr>
            <w:tag w:val="MENDELEY_CITATION_v3_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"/>
            <w:id w:val="1719314424"/>
            <w:placeholder>
              <w:docPart w:val="846BDD675C8D436697B12DCE6DB67B54"/>
            </w:placeholder>
          </w:sdtPr>
          <w:sdtContent>
            <w:tc>
              <w:tcPr>
                <w:tcW w:w="620" w:type="pct"/>
                <w:hideMark/>
              </w:tcPr>
              <w:p w14:paraId="3AA43E59"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[13]</w:t>
                </w:r>
              </w:p>
            </w:tc>
          </w:sdtContent>
        </w:sdt>
      </w:tr>
      <w:tr w:rsidR="009A4583" w:rsidRPr="00473F53" w14:paraId="5BC9461E" w14:textId="77777777" w:rsidTr="009B602B">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61B452B8"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Cu-0.7Cr-0.3Fe</w:t>
            </w:r>
          </w:p>
        </w:tc>
        <w:tc>
          <w:tcPr>
            <w:tcW w:w="741" w:type="pct"/>
            <w:hideMark/>
          </w:tcPr>
          <w:p w14:paraId="5DD653D4"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66</w:t>
            </w:r>
          </w:p>
        </w:tc>
        <w:tc>
          <w:tcPr>
            <w:tcW w:w="576" w:type="pct"/>
            <w:hideMark/>
          </w:tcPr>
          <w:p w14:paraId="025AD6F1"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73.4</w:t>
            </w:r>
          </w:p>
        </w:tc>
        <w:tc>
          <w:tcPr>
            <w:tcW w:w="463" w:type="pct"/>
            <w:hideMark/>
          </w:tcPr>
          <w:p w14:paraId="71F496BE"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11.21</w:t>
            </w:r>
          </w:p>
        </w:tc>
        <w:tc>
          <w:tcPr>
            <w:tcW w:w="105" w:type="pct"/>
          </w:tcPr>
          <w:p w14:paraId="4F47E3E5"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741" w:type="pct"/>
            <w:hideMark/>
          </w:tcPr>
          <w:p w14:paraId="13FEB61D"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537</w:t>
            </w:r>
          </w:p>
        </w:tc>
        <w:tc>
          <w:tcPr>
            <w:tcW w:w="576" w:type="pct"/>
            <w:hideMark/>
          </w:tcPr>
          <w:p w14:paraId="2D9D3BEC"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415.0</w:t>
            </w:r>
          </w:p>
        </w:tc>
        <w:tc>
          <w:tcPr>
            <w:tcW w:w="481" w:type="pct"/>
            <w:hideMark/>
          </w:tcPr>
          <w:p w14:paraId="041087DB"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22.71</w:t>
            </w:r>
          </w:p>
        </w:tc>
        <w:sdt>
          <w:sdtPr>
            <w:rPr>
              <w:rFonts w:ascii="Times New Roman" w:hAnsi="Times New Roman" w:cs="Times New Roman"/>
              <w:color w:val="000000"/>
            </w:rPr>
            <w:tag w:val="MENDELEY_CITATION_v3_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"/>
            <w:id w:val="251174274"/>
            <w:placeholder>
              <w:docPart w:val="13A8D85AA7B249FAA8631CC2716CC6EC"/>
            </w:placeholder>
          </w:sdtPr>
          <w:sdtContent>
            <w:tc>
              <w:tcPr>
                <w:tcW w:w="620" w:type="pct"/>
                <w:hideMark/>
              </w:tcPr>
              <w:p w14:paraId="09389C1A"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[14]</w:t>
                </w:r>
              </w:p>
            </w:tc>
          </w:sdtContent>
        </w:sdt>
      </w:tr>
      <w:tr w:rsidR="009A4583" w:rsidRPr="00473F53" w14:paraId="70F1070A" w14:textId="77777777" w:rsidTr="009B602B">
        <w:trPr>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5393E156"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Cu-0.2Cr-0.1Zr-0.2Zn</w:t>
            </w:r>
          </w:p>
        </w:tc>
        <w:tc>
          <w:tcPr>
            <w:tcW w:w="741" w:type="pct"/>
            <w:hideMark/>
          </w:tcPr>
          <w:p w14:paraId="6B38846B"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80</w:t>
            </w:r>
          </w:p>
        </w:tc>
        <w:tc>
          <w:tcPr>
            <w:tcW w:w="576" w:type="pct"/>
            <w:hideMark/>
          </w:tcPr>
          <w:p w14:paraId="723CF773"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80.5</w:t>
            </w:r>
          </w:p>
        </w:tc>
        <w:tc>
          <w:tcPr>
            <w:tcW w:w="463" w:type="pct"/>
            <w:hideMark/>
          </w:tcPr>
          <w:p w14:paraId="27EDFD47"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0.62</w:t>
            </w:r>
          </w:p>
        </w:tc>
        <w:tc>
          <w:tcPr>
            <w:tcW w:w="105" w:type="pct"/>
          </w:tcPr>
          <w:p w14:paraId="701A4210"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741" w:type="pct"/>
            <w:hideMark/>
          </w:tcPr>
          <w:p w14:paraId="3A6565A3"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580</w:t>
            </w:r>
          </w:p>
        </w:tc>
        <w:tc>
          <w:tcPr>
            <w:tcW w:w="576" w:type="pct"/>
            <w:hideMark/>
          </w:tcPr>
          <w:p w14:paraId="5EF8E193"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530.3</w:t>
            </w:r>
          </w:p>
        </w:tc>
        <w:tc>
          <w:tcPr>
            <w:tcW w:w="481" w:type="pct"/>
            <w:hideMark/>
          </w:tcPr>
          <w:p w14:paraId="0CF2A98F"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8.56</w:t>
            </w:r>
          </w:p>
        </w:tc>
        <w:sdt>
          <w:sdtPr>
            <w:rPr>
              <w:rFonts w:ascii="Times New Roman" w:hAnsi="Times New Roman" w:cs="Times New Roman"/>
              <w:color w:val="000000"/>
            </w:rPr>
            <w:tag w:val="MENDELEY_CITATION_v3_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"/>
            <w:id w:val="-322431245"/>
            <w:placeholder>
              <w:docPart w:val="1E2F747EC3264BCCBB76F5811D637593"/>
            </w:placeholder>
          </w:sdtPr>
          <w:sdtContent>
            <w:tc>
              <w:tcPr>
                <w:tcW w:w="620" w:type="pct"/>
                <w:hideMark/>
              </w:tcPr>
              <w:p w14:paraId="545F8EAB"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[15]</w:t>
                </w:r>
              </w:p>
            </w:tc>
          </w:sdtContent>
        </w:sdt>
      </w:tr>
      <w:tr w:rsidR="009A4583" w:rsidRPr="00473F53" w14:paraId="2B615F1D" w14:textId="77777777" w:rsidTr="009B602B">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69A8116D"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Cu-4Ni-1Si</w:t>
            </w:r>
          </w:p>
        </w:tc>
        <w:tc>
          <w:tcPr>
            <w:tcW w:w="741" w:type="pct"/>
            <w:hideMark/>
          </w:tcPr>
          <w:p w14:paraId="6FB17A1B"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48</w:t>
            </w:r>
          </w:p>
        </w:tc>
        <w:tc>
          <w:tcPr>
            <w:tcW w:w="576" w:type="pct"/>
            <w:hideMark/>
          </w:tcPr>
          <w:p w14:paraId="06A65326"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48.0</w:t>
            </w:r>
          </w:p>
        </w:tc>
        <w:tc>
          <w:tcPr>
            <w:tcW w:w="463" w:type="pct"/>
            <w:hideMark/>
          </w:tcPr>
          <w:p w14:paraId="35D09DAA"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0</w:t>
            </w:r>
          </w:p>
        </w:tc>
        <w:tc>
          <w:tcPr>
            <w:tcW w:w="105" w:type="pct"/>
          </w:tcPr>
          <w:p w14:paraId="1F3D59D4"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741" w:type="pct"/>
            <w:hideMark/>
          </w:tcPr>
          <w:p w14:paraId="0FABD00B"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704</w:t>
            </w:r>
          </w:p>
        </w:tc>
        <w:tc>
          <w:tcPr>
            <w:tcW w:w="576" w:type="pct"/>
            <w:hideMark/>
          </w:tcPr>
          <w:p w14:paraId="4D58E80C"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703.8</w:t>
            </w:r>
          </w:p>
        </w:tc>
        <w:tc>
          <w:tcPr>
            <w:tcW w:w="481" w:type="pct"/>
            <w:hideMark/>
          </w:tcPr>
          <w:p w14:paraId="66CAFB16"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0.03</w:t>
            </w:r>
          </w:p>
        </w:tc>
        <w:sdt>
          <w:sdtPr>
            <w:rPr>
              <w:rFonts w:ascii="Times New Roman" w:hAnsi="Times New Roman" w:cs="Times New Roman"/>
              <w:color w:val="000000"/>
            </w:rPr>
            <w:tag w:val="MENDELEY_CITATION_v3_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"/>
            <w:id w:val="-1406219204"/>
            <w:placeholder>
              <w:docPart w:val="E0F358A9359145768555300202B98DF8"/>
            </w:placeholder>
          </w:sdtPr>
          <w:sdtContent>
            <w:tc>
              <w:tcPr>
                <w:tcW w:w="620" w:type="pct"/>
                <w:hideMark/>
              </w:tcPr>
              <w:p w14:paraId="140F55F5"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[16]</w:t>
                </w:r>
              </w:p>
            </w:tc>
          </w:sdtContent>
        </w:sdt>
      </w:tr>
      <w:tr w:rsidR="009A4583" w:rsidRPr="00473F53" w14:paraId="5EC618E5" w14:textId="77777777" w:rsidTr="009B602B">
        <w:trPr>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518A9D79"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Cu-2.4Ni-0.4Si</w:t>
            </w:r>
          </w:p>
        </w:tc>
        <w:tc>
          <w:tcPr>
            <w:tcW w:w="741" w:type="pct"/>
            <w:hideMark/>
          </w:tcPr>
          <w:p w14:paraId="4DC7FECD"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39</w:t>
            </w:r>
          </w:p>
        </w:tc>
        <w:tc>
          <w:tcPr>
            <w:tcW w:w="576" w:type="pct"/>
            <w:hideMark/>
          </w:tcPr>
          <w:p w14:paraId="0C86E221"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43.8</w:t>
            </w:r>
          </w:p>
        </w:tc>
        <w:tc>
          <w:tcPr>
            <w:tcW w:w="463" w:type="pct"/>
            <w:hideMark/>
          </w:tcPr>
          <w:p w14:paraId="2D9DD5CB"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12.30</w:t>
            </w:r>
          </w:p>
        </w:tc>
        <w:tc>
          <w:tcPr>
            <w:tcW w:w="105" w:type="pct"/>
          </w:tcPr>
          <w:p w14:paraId="1B1FA35E"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741" w:type="pct"/>
            <w:hideMark/>
          </w:tcPr>
          <w:p w14:paraId="27CAFFBA"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627</w:t>
            </w:r>
          </w:p>
        </w:tc>
        <w:tc>
          <w:tcPr>
            <w:tcW w:w="576" w:type="pct"/>
            <w:hideMark/>
          </w:tcPr>
          <w:p w14:paraId="31C14D5A"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640.9</w:t>
            </w:r>
          </w:p>
        </w:tc>
        <w:tc>
          <w:tcPr>
            <w:tcW w:w="481" w:type="pct"/>
            <w:hideMark/>
          </w:tcPr>
          <w:p w14:paraId="5FC133CF"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2.21</w:t>
            </w:r>
          </w:p>
        </w:tc>
        <w:sdt>
          <w:sdtPr>
            <w:rPr>
              <w:rFonts w:ascii="Times New Roman" w:hAnsi="Times New Roman" w:cs="Times New Roman"/>
              <w:color w:val="000000"/>
            </w:rPr>
            <w:tag w:val="MENDELEY_CITATION_v3_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"/>
            <w:id w:val="72103091"/>
            <w:placeholder>
              <w:docPart w:val="C83E3AAEC42F4FFB8F23FA48B2ADF476"/>
            </w:placeholder>
          </w:sdtPr>
          <w:sdtContent>
            <w:tc>
              <w:tcPr>
                <w:tcW w:w="620" w:type="pct"/>
                <w:hideMark/>
              </w:tcPr>
              <w:p w14:paraId="11ED7C4C"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[17]</w:t>
                </w:r>
              </w:p>
            </w:tc>
          </w:sdtContent>
        </w:sdt>
      </w:tr>
      <w:tr w:rsidR="009A4583" w:rsidRPr="00473F53" w14:paraId="707ADA2D" w14:textId="77777777" w:rsidTr="009B602B">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70B5E640"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Cu-0.38Cr-0.25Zr-0.07Mg-0.02RE</w:t>
            </w:r>
          </w:p>
        </w:tc>
        <w:tc>
          <w:tcPr>
            <w:tcW w:w="741" w:type="pct"/>
          </w:tcPr>
          <w:p w14:paraId="0D4F1605"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83.4</w:t>
            </w:r>
          </w:p>
          <w:p w14:paraId="2E0C7F88"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576" w:type="pct"/>
            <w:hideMark/>
          </w:tcPr>
          <w:p w14:paraId="30854359"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83.6</w:t>
            </w:r>
          </w:p>
        </w:tc>
        <w:tc>
          <w:tcPr>
            <w:tcW w:w="463" w:type="pct"/>
            <w:hideMark/>
          </w:tcPr>
          <w:p w14:paraId="037576FE"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0.24</w:t>
            </w:r>
          </w:p>
        </w:tc>
        <w:tc>
          <w:tcPr>
            <w:tcW w:w="105" w:type="pct"/>
          </w:tcPr>
          <w:p w14:paraId="4C629097"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741" w:type="pct"/>
            <w:hideMark/>
          </w:tcPr>
          <w:p w14:paraId="7C51D209"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580</w:t>
            </w:r>
          </w:p>
        </w:tc>
        <w:tc>
          <w:tcPr>
            <w:tcW w:w="576" w:type="pct"/>
            <w:hideMark/>
          </w:tcPr>
          <w:p w14:paraId="69F393A9"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573.0</w:t>
            </w:r>
          </w:p>
        </w:tc>
        <w:tc>
          <w:tcPr>
            <w:tcW w:w="481" w:type="pct"/>
            <w:hideMark/>
          </w:tcPr>
          <w:p w14:paraId="4074A5EB"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1.20</w:t>
            </w:r>
          </w:p>
        </w:tc>
        <w:sdt>
          <w:sdtPr>
            <w:rPr>
              <w:rFonts w:ascii="Times New Roman" w:hAnsi="Times New Roman" w:cs="Times New Roman"/>
              <w:color w:val="000000"/>
            </w:rPr>
            <w:tag w:val="MENDELEY_CITATION_v3_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"/>
            <w:id w:val="234667017"/>
            <w:placeholder>
              <w:docPart w:val="6B352350749C42D2BFA0834E447B48E5"/>
            </w:placeholder>
          </w:sdtPr>
          <w:sdtContent>
            <w:tc>
              <w:tcPr>
                <w:tcW w:w="620" w:type="pct"/>
                <w:hideMark/>
              </w:tcPr>
              <w:p w14:paraId="560DF4F2"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[18]</w:t>
                </w:r>
              </w:p>
            </w:tc>
          </w:sdtContent>
        </w:sdt>
      </w:tr>
      <w:tr w:rsidR="009A4583" w:rsidRPr="00473F53" w14:paraId="71E24DFF" w14:textId="77777777" w:rsidTr="009B602B">
        <w:trPr>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3410F0A0"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Cu-0.1Fe-0.03P</w:t>
            </w:r>
          </w:p>
        </w:tc>
        <w:tc>
          <w:tcPr>
            <w:tcW w:w="741" w:type="pct"/>
            <w:hideMark/>
          </w:tcPr>
          <w:p w14:paraId="08EC02C5"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92</w:t>
            </w:r>
          </w:p>
        </w:tc>
        <w:tc>
          <w:tcPr>
            <w:tcW w:w="576" w:type="pct"/>
            <w:hideMark/>
          </w:tcPr>
          <w:p w14:paraId="6132EE78"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87.1</w:t>
            </w:r>
          </w:p>
        </w:tc>
        <w:tc>
          <w:tcPr>
            <w:tcW w:w="463" w:type="pct"/>
            <w:hideMark/>
          </w:tcPr>
          <w:p w14:paraId="79F3668E"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5.32</w:t>
            </w:r>
          </w:p>
        </w:tc>
        <w:tc>
          <w:tcPr>
            <w:tcW w:w="105" w:type="pct"/>
          </w:tcPr>
          <w:p w14:paraId="09B2442F"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741" w:type="pct"/>
            <w:hideMark/>
          </w:tcPr>
          <w:p w14:paraId="16EE7673"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383</w:t>
            </w:r>
          </w:p>
        </w:tc>
        <w:tc>
          <w:tcPr>
            <w:tcW w:w="576" w:type="pct"/>
            <w:hideMark/>
          </w:tcPr>
          <w:p w14:paraId="5542D62B"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425.3</w:t>
            </w:r>
          </w:p>
        </w:tc>
        <w:tc>
          <w:tcPr>
            <w:tcW w:w="481" w:type="pct"/>
            <w:hideMark/>
          </w:tcPr>
          <w:p w14:paraId="001F18E6"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11.04</w:t>
            </w:r>
          </w:p>
        </w:tc>
        <w:sdt>
          <w:sdtPr>
            <w:rPr>
              <w:rFonts w:ascii="Times New Roman" w:hAnsi="Times New Roman" w:cs="Times New Roman"/>
              <w:color w:val="000000"/>
            </w:rPr>
            <w:tag w:val="MENDELEY_CITATION_v3_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"/>
            <w:id w:val="-292135739"/>
            <w:placeholder>
              <w:docPart w:val="D345369A932446CD97B51F5A74119D7A"/>
            </w:placeholder>
          </w:sdtPr>
          <w:sdtContent>
            <w:tc>
              <w:tcPr>
                <w:tcW w:w="620" w:type="pct"/>
                <w:hideMark/>
              </w:tcPr>
              <w:p w14:paraId="440AEAE6"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[19]</w:t>
                </w:r>
              </w:p>
            </w:tc>
          </w:sdtContent>
        </w:sdt>
      </w:tr>
      <w:tr w:rsidR="009A4583" w:rsidRPr="00473F53" w14:paraId="3106CCE6" w14:textId="77777777" w:rsidTr="009B602B">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11D73310"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Cu-2.5Ni-0.5Si-0.3Zn</w:t>
            </w:r>
          </w:p>
        </w:tc>
        <w:tc>
          <w:tcPr>
            <w:tcW w:w="741" w:type="pct"/>
            <w:hideMark/>
          </w:tcPr>
          <w:p w14:paraId="07CEB75F"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40</w:t>
            </w:r>
          </w:p>
        </w:tc>
        <w:tc>
          <w:tcPr>
            <w:tcW w:w="576" w:type="pct"/>
            <w:hideMark/>
          </w:tcPr>
          <w:p w14:paraId="205D60B9"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40.0</w:t>
            </w:r>
          </w:p>
        </w:tc>
        <w:tc>
          <w:tcPr>
            <w:tcW w:w="463" w:type="pct"/>
            <w:hideMark/>
          </w:tcPr>
          <w:p w14:paraId="39546F4D"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0.00</w:t>
            </w:r>
          </w:p>
        </w:tc>
        <w:tc>
          <w:tcPr>
            <w:tcW w:w="105" w:type="pct"/>
          </w:tcPr>
          <w:p w14:paraId="773EAB7F"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741" w:type="pct"/>
            <w:hideMark/>
          </w:tcPr>
          <w:p w14:paraId="3A460EC3"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780</w:t>
            </w:r>
          </w:p>
        </w:tc>
        <w:tc>
          <w:tcPr>
            <w:tcW w:w="576" w:type="pct"/>
            <w:hideMark/>
          </w:tcPr>
          <w:p w14:paraId="2CB130C6"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780.0</w:t>
            </w:r>
          </w:p>
        </w:tc>
        <w:tc>
          <w:tcPr>
            <w:tcW w:w="481" w:type="pct"/>
            <w:hideMark/>
          </w:tcPr>
          <w:p w14:paraId="24A8DEEB"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0.00</w:t>
            </w:r>
          </w:p>
        </w:tc>
        <w:sdt>
          <w:sdtPr>
            <w:rPr>
              <w:rFonts w:ascii="Times New Roman" w:hAnsi="Times New Roman" w:cs="Times New Roman"/>
              <w:color w:val="000000"/>
            </w:rPr>
            <w:tag w:val="MENDELEY_CITATION_v3_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"/>
            <w:id w:val="1732497941"/>
            <w:placeholder>
              <w:docPart w:val="6A94F497AB07485DA68991DAFCDAA057"/>
            </w:placeholder>
          </w:sdtPr>
          <w:sdtContent>
            <w:tc>
              <w:tcPr>
                <w:tcW w:w="620" w:type="pct"/>
                <w:hideMark/>
              </w:tcPr>
              <w:p w14:paraId="7D7C9FAE"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[10]</w:t>
                </w:r>
              </w:p>
            </w:tc>
          </w:sdtContent>
        </w:sdt>
      </w:tr>
      <w:tr w:rsidR="009A4583" w:rsidRPr="00473F53" w14:paraId="2E93CC1F" w14:textId="77777777" w:rsidTr="009B602B">
        <w:trPr>
          <w:trHeight w:val="194"/>
        </w:trPr>
        <w:tc>
          <w:tcPr>
            <w:cnfStyle w:val="001000000000" w:firstRow="0" w:lastRow="0" w:firstColumn="1" w:lastColumn="0" w:oddVBand="0" w:evenVBand="0" w:oddHBand="0" w:evenHBand="0" w:firstRowFirstColumn="0" w:firstRowLastColumn="0" w:lastRowFirstColumn="0" w:lastRowLastColumn="0"/>
            <w:tcW w:w="697" w:type="pct"/>
            <w:hideMark/>
          </w:tcPr>
          <w:p w14:paraId="6CEF629A"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Cu-0.55Cr-0.25Zr</w:t>
            </w:r>
          </w:p>
        </w:tc>
        <w:tc>
          <w:tcPr>
            <w:tcW w:w="741" w:type="pct"/>
            <w:hideMark/>
          </w:tcPr>
          <w:p w14:paraId="36A69FFD"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82.4</w:t>
            </w:r>
          </w:p>
        </w:tc>
        <w:tc>
          <w:tcPr>
            <w:tcW w:w="576" w:type="pct"/>
            <w:hideMark/>
          </w:tcPr>
          <w:p w14:paraId="31547212"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84.7</w:t>
            </w:r>
          </w:p>
        </w:tc>
        <w:tc>
          <w:tcPr>
            <w:tcW w:w="463" w:type="pct"/>
            <w:hideMark/>
          </w:tcPr>
          <w:p w14:paraId="0FA8E91E"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2.79</w:t>
            </w:r>
          </w:p>
        </w:tc>
        <w:tc>
          <w:tcPr>
            <w:tcW w:w="105" w:type="pct"/>
          </w:tcPr>
          <w:p w14:paraId="5E03EFCD"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741" w:type="pct"/>
            <w:hideMark/>
          </w:tcPr>
          <w:p w14:paraId="58136563"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640</w:t>
            </w:r>
          </w:p>
        </w:tc>
        <w:tc>
          <w:tcPr>
            <w:tcW w:w="576" w:type="pct"/>
            <w:hideMark/>
          </w:tcPr>
          <w:p w14:paraId="7B255F9A"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501.5</w:t>
            </w:r>
          </w:p>
        </w:tc>
        <w:tc>
          <w:tcPr>
            <w:tcW w:w="481" w:type="pct"/>
            <w:hideMark/>
          </w:tcPr>
          <w:p w14:paraId="63D19293"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21.64</w:t>
            </w:r>
          </w:p>
        </w:tc>
        <w:sdt>
          <w:sdtPr>
            <w:rPr>
              <w:rFonts w:ascii="Times New Roman" w:hAnsi="Times New Roman" w:cs="Times New Roman"/>
              <w:color w:val="000000"/>
            </w:rPr>
            <w:tag w:val="MENDELEY_CITATION_v3_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"/>
            <w:id w:val="1116182286"/>
            <w:placeholder>
              <w:docPart w:val="BA89334DD93447A58918E95BA483DB8C"/>
            </w:placeholder>
          </w:sdtPr>
          <w:sdtContent>
            <w:tc>
              <w:tcPr>
                <w:tcW w:w="620" w:type="pct"/>
                <w:hideMark/>
              </w:tcPr>
              <w:p w14:paraId="79F10683"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[20]</w:t>
                </w:r>
              </w:p>
            </w:tc>
          </w:sdtContent>
        </w:sdt>
      </w:tr>
      <w:tr w:rsidR="009A4583" w:rsidRPr="00473F53" w14:paraId="1D48C6EC" w14:textId="77777777" w:rsidTr="009B602B">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770A96E7"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Cu-0.03Mg-0.6Ni-0.1Si-0.02P</w:t>
            </w:r>
          </w:p>
        </w:tc>
        <w:tc>
          <w:tcPr>
            <w:tcW w:w="741" w:type="pct"/>
            <w:hideMark/>
          </w:tcPr>
          <w:p w14:paraId="6C4C0D5B"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60</w:t>
            </w:r>
          </w:p>
        </w:tc>
        <w:tc>
          <w:tcPr>
            <w:tcW w:w="576" w:type="pct"/>
            <w:hideMark/>
          </w:tcPr>
          <w:p w14:paraId="3CA95C90"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69.8</w:t>
            </w:r>
          </w:p>
        </w:tc>
        <w:tc>
          <w:tcPr>
            <w:tcW w:w="463" w:type="pct"/>
            <w:hideMark/>
          </w:tcPr>
          <w:p w14:paraId="4850C792"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16.33</w:t>
            </w:r>
          </w:p>
        </w:tc>
        <w:tc>
          <w:tcPr>
            <w:tcW w:w="105" w:type="pct"/>
          </w:tcPr>
          <w:p w14:paraId="5E04FBE9"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741" w:type="pct"/>
            <w:hideMark/>
          </w:tcPr>
          <w:p w14:paraId="00410B9D"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390</w:t>
            </w:r>
          </w:p>
        </w:tc>
        <w:tc>
          <w:tcPr>
            <w:tcW w:w="576" w:type="pct"/>
            <w:hideMark/>
          </w:tcPr>
          <w:p w14:paraId="5A674413"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503.9</w:t>
            </w:r>
          </w:p>
        </w:tc>
        <w:tc>
          <w:tcPr>
            <w:tcW w:w="481" w:type="pct"/>
            <w:hideMark/>
          </w:tcPr>
          <w:p w14:paraId="46AB7607"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29.20</w:t>
            </w:r>
          </w:p>
        </w:tc>
        <w:sdt>
          <w:sdtPr>
            <w:rPr>
              <w:rFonts w:ascii="Times New Roman" w:hAnsi="Times New Roman" w:cs="Times New Roman"/>
              <w:color w:val="000000"/>
            </w:rPr>
            <w:tag w:val="MENDELEY_CITATION_v3_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"/>
            <w:id w:val="405119552"/>
            <w:placeholder>
              <w:docPart w:val="711A6A8030524B7EB8410F560F34002E"/>
            </w:placeholder>
          </w:sdtPr>
          <w:sdtContent>
            <w:tc>
              <w:tcPr>
                <w:tcW w:w="620" w:type="pct"/>
                <w:hideMark/>
              </w:tcPr>
              <w:p w14:paraId="3ADBCCB3"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[21]</w:t>
                </w:r>
              </w:p>
            </w:tc>
          </w:sdtContent>
        </w:sdt>
      </w:tr>
      <w:tr w:rsidR="009A4583" w:rsidRPr="00473F53" w14:paraId="625417D3" w14:textId="77777777" w:rsidTr="009B602B">
        <w:trPr>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0C0401B0"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Cu-0.1Fe-0.03P</w:t>
            </w:r>
          </w:p>
        </w:tc>
        <w:tc>
          <w:tcPr>
            <w:tcW w:w="741" w:type="pct"/>
            <w:hideMark/>
          </w:tcPr>
          <w:p w14:paraId="10C16806"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85</w:t>
            </w:r>
          </w:p>
        </w:tc>
        <w:tc>
          <w:tcPr>
            <w:tcW w:w="576" w:type="pct"/>
            <w:hideMark/>
          </w:tcPr>
          <w:p w14:paraId="66C072A9"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87.1</w:t>
            </w:r>
          </w:p>
        </w:tc>
        <w:tc>
          <w:tcPr>
            <w:tcW w:w="463" w:type="pct"/>
            <w:hideMark/>
          </w:tcPr>
          <w:p w14:paraId="7FFBBE58"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2.47</w:t>
            </w:r>
          </w:p>
        </w:tc>
        <w:tc>
          <w:tcPr>
            <w:tcW w:w="105" w:type="pct"/>
          </w:tcPr>
          <w:p w14:paraId="77C226F5"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741" w:type="pct"/>
            <w:hideMark/>
          </w:tcPr>
          <w:p w14:paraId="6E5D81E8"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490</w:t>
            </w:r>
          </w:p>
        </w:tc>
        <w:tc>
          <w:tcPr>
            <w:tcW w:w="576" w:type="pct"/>
            <w:hideMark/>
          </w:tcPr>
          <w:p w14:paraId="144D99B2"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425.3</w:t>
            </w:r>
          </w:p>
        </w:tc>
        <w:tc>
          <w:tcPr>
            <w:tcW w:w="481" w:type="pct"/>
            <w:hideMark/>
          </w:tcPr>
          <w:p w14:paraId="000DF13F"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13.20</w:t>
            </w:r>
          </w:p>
        </w:tc>
        <w:sdt>
          <w:sdtPr>
            <w:rPr>
              <w:rFonts w:ascii="Times New Roman" w:hAnsi="Times New Roman" w:cs="Times New Roman"/>
              <w:color w:val="000000"/>
            </w:rPr>
            <w:tag w:val="MENDELEY_CITATION_v3_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"/>
            <w:id w:val="923614528"/>
            <w:placeholder>
              <w:docPart w:val="449F0C4873CB4ABAA21E8404925A9311"/>
            </w:placeholder>
          </w:sdtPr>
          <w:sdtContent>
            <w:tc>
              <w:tcPr>
                <w:tcW w:w="620" w:type="pct"/>
                <w:hideMark/>
              </w:tcPr>
              <w:p w14:paraId="31ECBE7A"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[22]</w:t>
                </w:r>
              </w:p>
            </w:tc>
          </w:sdtContent>
        </w:sdt>
      </w:tr>
      <w:tr w:rsidR="009A4583" w:rsidRPr="00473F53" w14:paraId="5A74920A" w14:textId="77777777" w:rsidTr="009B602B">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4F22E865"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Cu-0.3Cr-2Ni-0.5Si</w:t>
            </w:r>
          </w:p>
        </w:tc>
        <w:tc>
          <w:tcPr>
            <w:tcW w:w="741" w:type="pct"/>
            <w:hideMark/>
          </w:tcPr>
          <w:p w14:paraId="093A565E"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49.7</w:t>
            </w:r>
          </w:p>
        </w:tc>
        <w:tc>
          <w:tcPr>
            <w:tcW w:w="576" w:type="pct"/>
            <w:hideMark/>
          </w:tcPr>
          <w:p w14:paraId="1E10084D"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48.0</w:t>
            </w:r>
          </w:p>
        </w:tc>
        <w:tc>
          <w:tcPr>
            <w:tcW w:w="463" w:type="pct"/>
            <w:hideMark/>
          </w:tcPr>
          <w:p w14:paraId="681B35A1"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3.42</w:t>
            </w:r>
          </w:p>
        </w:tc>
        <w:tc>
          <w:tcPr>
            <w:tcW w:w="105" w:type="pct"/>
          </w:tcPr>
          <w:p w14:paraId="76E56283"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741" w:type="pct"/>
            <w:hideMark/>
          </w:tcPr>
          <w:p w14:paraId="5901338D"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700</w:t>
            </w:r>
          </w:p>
        </w:tc>
        <w:tc>
          <w:tcPr>
            <w:tcW w:w="576" w:type="pct"/>
            <w:hideMark/>
          </w:tcPr>
          <w:p w14:paraId="1E237AB9"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699.1</w:t>
            </w:r>
          </w:p>
        </w:tc>
        <w:tc>
          <w:tcPr>
            <w:tcW w:w="481" w:type="pct"/>
            <w:hideMark/>
          </w:tcPr>
          <w:p w14:paraId="5227BE28"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0.13</w:t>
            </w:r>
          </w:p>
        </w:tc>
        <w:sdt>
          <w:sdtPr>
            <w:rPr>
              <w:rFonts w:ascii="Times New Roman" w:hAnsi="Times New Roman" w:cs="Times New Roman"/>
              <w:color w:val="000000"/>
            </w:rPr>
            <w:tag w:val="MENDELEY_CITATION_v3_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"/>
            <w:id w:val="1453673777"/>
            <w:placeholder>
              <w:docPart w:val="3789C8639C5D42DF9A546432951A9EF8"/>
            </w:placeholder>
          </w:sdtPr>
          <w:sdtContent>
            <w:tc>
              <w:tcPr>
                <w:tcW w:w="620" w:type="pct"/>
                <w:hideMark/>
              </w:tcPr>
              <w:p w14:paraId="59B6F226"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[23]</w:t>
                </w:r>
              </w:p>
            </w:tc>
          </w:sdtContent>
        </w:sdt>
      </w:tr>
      <w:tr w:rsidR="009A4583" w:rsidRPr="00473F53" w14:paraId="465659BB" w14:textId="77777777" w:rsidTr="009B602B">
        <w:trPr>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45137B99"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Cu-0.15Zr-2Ni-0.5Si</w:t>
            </w:r>
          </w:p>
        </w:tc>
        <w:tc>
          <w:tcPr>
            <w:tcW w:w="741" w:type="pct"/>
            <w:hideMark/>
          </w:tcPr>
          <w:p w14:paraId="177980FD"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47.5</w:t>
            </w:r>
          </w:p>
        </w:tc>
        <w:tc>
          <w:tcPr>
            <w:tcW w:w="576" w:type="pct"/>
            <w:hideMark/>
          </w:tcPr>
          <w:p w14:paraId="2B562CAC"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47.5</w:t>
            </w:r>
          </w:p>
        </w:tc>
        <w:tc>
          <w:tcPr>
            <w:tcW w:w="463" w:type="pct"/>
            <w:hideMark/>
          </w:tcPr>
          <w:p w14:paraId="23FC9642"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0.00</w:t>
            </w:r>
          </w:p>
        </w:tc>
        <w:tc>
          <w:tcPr>
            <w:tcW w:w="105" w:type="pct"/>
          </w:tcPr>
          <w:p w14:paraId="2C1D184D"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741" w:type="pct"/>
            <w:hideMark/>
          </w:tcPr>
          <w:p w14:paraId="733A0FE5"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587</w:t>
            </w:r>
          </w:p>
        </w:tc>
        <w:tc>
          <w:tcPr>
            <w:tcW w:w="576" w:type="pct"/>
            <w:hideMark/>
          </w:tcPr>
          <w:p w14:paraId="1580C0CD"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587.7</w:t>
            </w:r>
          </w:p>
        </w:tc>
        <w:tc>
          <w:tcPr>
            <w:tcW w:w="481" w:type="pct"/>
            <w:hideMark/>
          </w:tcPr>
          <w:p w14:paraId="07712EA6"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0.12</w:t>
            </w:r>
          </w:p>
        </w:tc>
        <w:sdt>
          <w:sdtPr>
            <w:rPr>
              <w:rFonts w:ascii="Times New Roman" w:hAnsi="Times New Roman" w:cs="Times New Roman"/>
              <w:color w:val="000000"/>
            </w:rPr>
            <w:tag w:val="MENDELEY_CITATION_v3_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"/>
            <w:id w:val="115651155"/>
            <w:placeholder>
              <w:docPart w:val="A8FEDB2679AE4A98B30F745C94160DE7"/>
            </w:placeholder>
          </w:sdtPr>
          <w:sdtContent>
            <w:tc>
              <w:tcPr>
                <w:tcW w:w="620" w:type="pct"/>
                <w:hideMark/>
              </w:tcPr>
              <w:p w14:paraId="1C17564C"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[23]</w:t>
                </w:r>
              </w:p>
            </w:tc>
          </w:sdtContent>
        </w:sdt>
      </w:tr>
      <w:tr w:rsidR="009A4583" w:rsidRPr="00473F53" w14:paraId="2C740E78" w14:textId="77777777" w:rsidTr="009B602B">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79BD36A5"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Cu-0.6Cr-0.1Zr-0.03Mg</w:t>
            </w:r>
          </w:p>
        </w:tc>
        <w:tc>
          <w:tcPr>
            <w:tcW w:w="741" w:type="pct"/>
            <w:hideMark/>
          </w:tcPr>
          <w:p w14:paraId="6AE63E5E"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85</w:t>
            </w:r>
          </w:p>
        </w:tc>
        <w:tc>
          <w:tcPr>
            <w:tcW w:w="576" w:type="pct"/>
            <w:hideMark/>
          </w:tcPr>
          <w:p w14:paraId="1DF381AE"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84.6</w:t>
            </w:r>
          </w:p>
        </w:tc>
        <w:tc>
          <w:tcPr>
            <w:tcW w:w="463" w:type="pct"/>
            <w:hideMark/>
          </w:tcPr>
          <w:p w14:paraId="21C2A87C"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0.47</w:t>
            </w:r>
          </w:p>
        </w:tc>
        <w:tc>
          <w:tcPr>
            <w:tcW w:w="105" w:type="pct"/>
          </w:tcPr>
          <w:p w14:paraId="43C66055"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741" w:type="pct"/>
            <w:hideMark/>
          </w:tcPr>
          <w:p w14:paraId="2C6A7B11"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586</w:t>
            </w:r>
          </w:p>
        </w:tc>
        <w:tc>
          <w:tcPr>
            <w:tcW w:w="576" w:type="pct"/>
            <w:hideMark/>
          </w:tcPr>
          <w:p w14:paraId="0BFFFB05"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585.8</w:t>
            </w:r>
          </w:p>
        </w:tc>
        <w:tc>
          <w:tcPr>
            <w:tcW w:w="481" w:type="pct"/>
            <w:hideMark/>
          </w:tcPr>
          <w:p w14:paraId="764D9900"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0.03</w:t>
            </w:r>
          </w:p>
        </w:tc>
        <w:sdt>
          <w:sdtPr>
            <w:rPr>
              <w:rFonts w:ascii="Times New Roman" w:hAnsi="Times New Roman" w:cs="Times New Roman"/>
              <w:color w:val="000000"/>
            </w:rPr>
            <w:tag w:val="MENDELEY_CITATION_v3_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"/>
            <w:id w:val="-366058550"/>
            <w:placeholder>
              <w:docPart w:val="EDAE57CE3DDF4EBD841E7CF7854BB7CB"/>
            </w:placeholder>
          </w:sdtPr>
          <w:sdtContent>
            <w:tc>
              <w:tcPr>
                <w:tcW w:w="620" w:type="pct"/>
                <w:hideMark/>
              </w:tcPr>
              <w:p w14:paraId="19F378F5"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[18]</w:t>
                </w:r>
              </w:p>
            </w:tc>
          </w:sdtContent>
        </w:sdt>
      </w:tr>
      <w:tr w:rsidR="009A4583" w:rsidRPr="00473F53" w14:paraId="67C25E30" w14:textId="77777777" w:rsidTr="009B602B">
        <w:trPr>
          <w:trHeight w:val="80"/>
        </w:trPr>
        <w:tc>
          <w:tcPr>
            <w:cnfStyle w:val="001000000000" w:firstRow="0" w:lastRow="0" w:firstColumn="1" w:lastColumn="0" w:oddVBand="0" w:evenVBand="0" w:oddHBand="0" w:evenHBand="0" w:firstRowFirstColumn="0" w:firstRowLastColumn="0" w:lastRowFirstColumn="0" w:lastRowLastColumn="0"/>
            <w:tcW w:w="697" w:type="pct"/>
            <w:hideMark/>
          </w:tcPr>
          <w:p w14:paraId="7B5BE5A9"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Cu-3.2Ni-0.75Si-0.3RE</w:t>
            </w:r>
          </w:p>
        </w:tc>
        <w:tc>
          <w:tcPr>
            <w:tcW w:w="741" w:type="pct"/>
            <w:hideMark/>
          </w:tcPr>
          <w:p w14:paraId="0F867CF5"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59.5</w:t>
            </w:r>
          </w:p>
        </w:tc>
        <w:tc>
          <w:tcPr>
            <w:tcW w:w="576" w:type="pct"/>
            <w:hideMark/>
          </w:tcPr>
          <w:p w14:paraId="35748085"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61.0</w:t>
            </w:r>
          </w:p>
        </w:tc>
        <w:tc>
          <w:tcPr>
            <w:tcW w:w="463" w:type="pct"/>
            <w:hideMark/>
          </w:tcPr>
          <w:p w14:paraId="51734D06"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2.52</w:t>
            </w:r>
          </w:p>
        </w:tc>
        <w:tc>
          <w:tcPr>
            <w:tcW w:w="105" w:type="pct"/>
          </w:tcPr>
          <w:p w14:paraId="4F5ECFCC"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741" w:type="pct"/>
            <w:hideMark/>
          </w:tcPr>
          <w:p w14:paraId="03569F2D"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646</w:t>
            </w:r>
          </w:p>
        </w:tc>
        <w:tc>
          <w:tcPr>
            <w:tcW w:w="576" w:type="pct"/>
            <w:hideMark/>
          </w:tcPr>
          <w:p w14:paraId="2D254190"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540.5</w:t>
            </w:r>
          </w:p>
        </w:tc>
        <w:tc>
          <w:tcPr>
            <w:tcW w:w="481" w:type="pct"/>
            <w:hideMark/>
          </w:tcPr>
          <w:p w14:paraId="0950FE58"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16.33</w:t>
            </w:r>
          </w:p>
        </w:tc>
        <w:sdt>
          <w:sdtPr>
            <w:rPr>
              <w:rFonts w:ascii="Times New Roman" w:hAnsi="Times New Roman" w:cs="Times New Roman"/>
              <w:color w:val="000000"/>
            </w:rPr>
            <w:tag w:val="MENDELEY_CITATION_v3_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"/>
            <w:id w:val="-1820951215"/>
            <w:placeholder>
              <w:docPart w:val="15298B73576A40D999339067304A2CCC"/>
            </w:placeholder>
          </w:sdtPr>
          <w:sdtContent>
            <w:tc>
              <w:tcPr>
                <w:tcW w:w="620" w:type="pct"/>
                <w:hideMark/>
              </w:tcPr>
              <w:p w14:paraId="033A1EF5" w14:textId="77777777" w:rsidR="009A4583" w:rsidRPr="00473F53" w:rsidRDefault="009A4583" w:rsidP="009B60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[24]</w:t>
                </w:r>
              </w:p>
            </w:tc>
          </w:sdtContent>
        </w:sdt>
      </w:tr>
      <w:tr w:rsidR="009A4583" w:rsidRPr="00473F53" w14:paraId="2D6C1620" w14:textId="77777777" w:rsidTr="009B602B">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697" w:type="pct"/>
            <w:hideMark/>
          </w:tcPr>
          <w:p w14:paraId="26A458B1" w14:textId="77777777" w:rsidR="009A4583" w:rsidRPr="00473F53" w:rsidRDefault="009A4583" w:rsidP="009B602B">
            <w:pPr>
              <w:spacing w:after="0" w:line="240" w:lineRule="auto"/>
              <w:jc w:val="both"/>
              <w:rPr>
                <w:rFonts w:ascii="Times New Roman" w:hAnsi="Times New Roman" w:cs="Times New Roman"/>
              </w:rPr>
            </w:pPr>
            <w:r w:rsidRPr="00473F53">
              <w:rPr>
                <w:rFonts w:ascii="Times New Roman" w:hAnsi="Times New Roman" w:cs="Times New Roman"/>
              </w:rPr>
              <w:t>Cu-4.5Cr-3Ag</w:t>
            </w:r>
          </w:p>
        </w:tc>
        <w:tc>
          <w:tcPr>
            <w:tcW w:w="741" w:type="pct"/>
            <w:hideMark/>
          </w:tcPr>
          <w:p w14:paraId="09EB5572"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47</w:t>
            </w:r>
          </w:p>
        </w:tc>
        <w:tc>
          <w:tcPr>
            <w:tcW w:w="576" w:type="pct"/>
            <w:hideMark/>
          </w:tcPr>
          <w:p w14:paraId="2439B368"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52.2</w:t>
            </w:r>
          </w:p>
        </w:tc>
        <w:tc>
          <w:tcPr>
            <w:tcW w:w="463" w:type="pct"/>
            <w:hideMark/>
          </w:tcPr>
          <w:p w14:paraId="54A47113"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11.06</w:t>
            </w:r>
          </w:p>
        </w:tc>
        <w:tc>
          <w:tcPr>
            <w:tcW w:w="105" w:type="pct"/>
          </w:tcPr>
          <w:p w14:paraId="4392CD01"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741" w:type="pct"/>
            <w:hideMark/>
          </w:tcPr>
          <w:p w14:paraId="71CF76CD"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818</w:t>
            </w:r>
          </w:p>
        </w:tc>
        <w:tc>
          <w:tcPr>
            <w:tcW w:w="576" w:type="pct"/>
            <w:hideMark/>
          </w:tcPr>
          <w:p w14:paraId="3F0D95B4"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73F53">
              <w:rPr>
                <w:rFonts w:ascii="Times New Roman" w:hAnsi="Times New Roman" w:cs="Times New Roman"/>
              </w:rPr>
              <w:t>714.3</w:t>
            </w:r>
          </w:p>
        </w:tc>
        <w:tc>
          <w:tcPr>
            <w:tcW w:w="481" w:type="pct"/>
            <w:hideMark/>
          </w:tcPr>
          <w:p w14:paraId="0734DE5B"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12.67</w:t>
            </w:r>
          </w:p>
        </w:tc>
        <w:sdt>
          <w:sdtPr>
            <w:rPr>
              <w:rFonts w:ascii="Times New Roman" w:hAnsi="Times New Roman" w:cs="Times New Roman"/>
              <w:color w:val="000000"/>
            </w:rPr>
            <w:tag w:val="MENDELEY_CITATION_v3_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"/>
            <w:id w:val="-797751453"/>
            <w:placeholder>
              <w:docPart w:val="7863AC715DE444B7AB303C694CFEB7A7"/>
            </w:placeholder>
          </w:sdtPr>
          <w:sdtContent>
            <w:tc>
              <w:tcPr>
                <w:tcW w:w="620" w:type="pct"/>
                <w:hideMark/>
              </w:tcPr>
              <w:p w14:paraId="1242F2DF" w14:textId="77777777" w:rsidR="009A4583" w:rsidRPr="00473F53" w:rsidRDefault="009A4583" w:rsidP="009B60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473F53">
                  <w:rPr>
                    <w:rFonts w:ascii="Times New Roman" w:hAnsi="Times New Roman" w:cs="Times New Roman"/>
                    <w:color w:val="000000"/>
                  </w:rPr>
                  <w:t>[1]</w:t>
                </w:r>
              </w:p>
            </w:tc>
          </w:sdtContent>
        </w:sdt>
      </w:tr>
    </w:tbl>
    <w:p w14:paraId="26999D8C" w14:textId="77777777" w:rsidR="009A4583" w:rsidRPr="00473F53" w:rsidRDefault="009A4583" w:rsidP="009A4583">
      <w:pPr>
        <w:spacing w:after="0" w:line="240" w:lineRule="auto"/>
        <w:jc w:val="both"/>
        <w:rPr>
          <w:rFonts w:ascii="Times New Roman" w:hAnsi="Times New Roman" w:cs="Times New Roman"/>
        </w:rPr>
        <w:sectPr w:rsidR="009A4583" w:rsidRPr="00473F53" w:rsidSect="00A27FCE">
          <w:pgSz w:w="16838" w:h="11906" w:orient="landscape"/>
          <w:pgMar w:top="1440" w:right="1440" w:bottom="1440" w:left="1440" w:header="709" w:footer="709" w:gutter="0"/>
          <w:cols w:space="708"/>
          <w:docGrid w:linePitch="360"/>
        </w:sectPr>
      </w:pPr>
    </w:p>
    <w:p w14:paraId="056A2549" w14:textId="54250722" w:rsidR="0088691F" w:rsidRDefault="0088691F" w:rsidP="0044192A"/>
    <w:p w14:paraId="2B8F843C" w14:textId="636843B3" w:rsidR="0088691F" w:rsidRPr="009A4583" w:rsidRDefault="0088691F" w:rsidP="0044192A">
      <w:pPr>
        <w:rPr>
          <w:rFonts w:ascii="Times New Roman" w:hAnsi="Times New Roman" w:cs="Times New Roman"/>
        </w:rPr>
      </w:pPr>
      <w:r w:rsidRPr="009A4583">
        <w:rPr>
          <w:rFonts w:ascii="Times New Roman" w:hAnsi="Times New Roman" w:cs="Times New Roman"/>
          <w:b/>
          <w:bCs/>
        </w:rPr>
        <w:t>Table S3:</w:t>
      </w:r>
      <w:r w:rsidRPr="009A4583">
        <w:rPr>
          <w:rFonts w:ascii="Times New Roman" w:hAnsi="Times New Roman" w:cs="Times New Roman"/>
        </w:rPr>
        <w:t xml:space="preserve"> Elementwise Accuracies of 'Property to Composition' Predictive Models in Various Alloying Systems</w:t>
      </w:r>
    </w:p>
    <w:tbl>
      <w:tblPr>
        <w:tblStyle w:val="a5"/>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372"/>
        <w:gridCol w:w="2476"/>
        <w:gridCol w:w="2658"/>
        <w:gridCol w:w="2501"/>
        <w:gridCol w:w="2658"/>
        <w:gridCol w:w="1100"/>
        <w:gridCol w:w="193"/>
      </w:tblGrid>
      <w:tr w:rsidR="002A4923" w:rsidRPr="00C168D0" w14:paraId="5E7977CA" w14:textId="77777777" w:rsidTr="009A4583">
        <w:trPr>
          <w:gridAfter w:val="1"/>
          <w:wAfter w:w="69" w:type="pct"/>
        </w:trPr>
        <w:tc>
          <w:tcPr>
            <w:tcW w:w="850" w:type="pct"/>
            <w:vMerge w:val="restart"/>
            <w:tcBorders>
              <w:top w:val="single" w:sz="4" w:space="0" w:color="auto"/>
              <w:bottom w:val="nil"/>
            </w:tcBorders>
            <w:vAlign w:val="center"/>
          </w:tcPr>
          <w:p w14:paraId="3D6B8E7C" w14:textId="2FB41986" w:rsidR="002A4923" w:rsidRPr="00C168D0" w:rsidRDefault="002A4923" w:rsidP="0088691F">
            <w:pPr>
              <w:jc w:val="center"/>
              <w:rPr>
                <w:rFonts w:ascii="Times New Roman" w:hAnsi="Times New Roman" w:cs="Times New Roman"/>
                <w:b/>
                <w:bCs/>
              </w:rPr>
            </w:pPr>
            <w:r w:rsidRPr="00C168D0">
              <w:rPr>
                <w:rFonts w:ascii="Times New Roman" w:hAnsi="Times New Roman" w:cs="Times New Roman"/>
                <w:b/>
                <w:bCs/>
              </w:rPr>
              <w:t>Alloy Systems</w:t>
            </w:r>
          </w:p>
        </w:tc>
        <w:tc>
          <w:tcPr>
            <w:tcW w:w="887" w:type="pct"/>
            <w:vMerge w:val="restart"/>
            <w:tcBorders>
              <w:top w:val="single" w:sz="4" w:space="0" w:color="auto"/>
              <w:bottom w:val="nil"/>
            </w:tcBorders>
            <w:vAlign w:val="center"/>
          </w:tcPr>
          <w:p w14:paraId="461C8D64" w14:textId="2038ECEA" w:rsidR="002A4923" w:rsidRPr="00C168D0" w:rsidRDefault="002A4923" w:rsidP="0088691F">
            <w:pPr>
              <w:jc w:val="center"/>
              <w:rPr>
                <w:rFonts w:ascii="Times New Roman" w:hAnsi="Times New Roman" w:cs="Times New Roman"/>
                <w:b/>
                <w:bCs/>
              </w:rPr>
            </w:pPr>
            <w:r w:rsidRPr="00C168D0">
              <w:rPr>
                <w:rFonts w:ascii="Times New Roman" w:hAnsi="Times New Roman" w:cs="Times New Roman"/>
                <w:b/>
                <w:bCs/>
              </w:rPr>
              <w:t>Alloying Constituents</w:t>
            </w:r>
          </w:p>
        </w:tc>
        <w:tc>
          <w:tcPr>
            <w:tcW w:w="3194" w:type="pct"/>
            <w:gridSpan w:val="4"/>
            <w:tcBorders>
              <w:top w:val="single" w:sz="4" w:space="0" w:color="auto"/>
              <w:bottom w:val="single" w:sz="4" w:space="0" w:color="auto"/>
            </w:tcBorders>
            <w:vAlign w:val="center"/>
          </w:tcPr>
          <w:p w14:paraId="32A0D0DD" w14:textId="6EA83595" w:rsidR="002A4923" w:rsidRPr="00C168D0" w:rsidRDefault="002A4923" w:rsidP="0088691F">
            <w:pPr>
              <w:jc w:val="center"/>
              <w:rPr>
                <w:rFonts w:ascii="Times New Roman" w:hAnsi="Times New Roman" w:cs="Times New Roman"/>
                <w:b/>
                <w:bCs/>
              </w:rPr>
            </w:pPr>
            <w:r w:rsidRPr="00C168D0">
              <w:rPr>
                <w:rFonts w:ascii="Times New Roman" w:hAnsi="Times New Roman" w:cs="Times New Roman"/>
                <w:b/>
                <w:bCs/>
              </w:rPr>
              <w:t>Machine Learning Models</w:t>
            </w:r>
          </w:p>
        </w:tc>
      </w:tr>
      <w:tr w:rsidR="002A4923" w:rsidRPr="00C168D0" w14:paraId="165CCA41" w14:textId="77777777" w:rsidTr="009A4583">
        <w:trPr>
          <w:gridAfter w:val="1"/>
          <w:wAfter w:w="69" w:type="pct"/>
        </w:trPr>
        <w:tc>
          <w:tcPr>
            <w:tcW w:w="850" w:type="pct"/>
            <w:vMerge/>
            <w:tcBorders>
              <w:top w:val="nil"/>
            </w:tcBorders>
            <w:vAlign w:val="center"/>
          </w:tcPr>
          <w:p w14:paraId="74F5617D" w14:textId="77777777" w:rsidR="002A4923" w:rsidRPr="00C168D0" w:rsidRDefault="002A4923" w:rsidP="0088691F">
            <w:pPr>
              <w:jc w:val="center"/>
              <w:rPr>
                <w:rFonts w:ascii="Times New Roman" w:hAnsi="Times New Roman" w:cs="Times New Roman"/>
                <w:b/>
                <w:bCs/>
              </w:rPr>
            </w:pPr>
          </w:p>
        </w:tc>
        <w:tc>
          <w:tcPr>
            <w:tcW w:w="887" w:type="pct"/>
            <w:vMerge/>
            <w:tcBorders>
              <w:top w:val="nil"/>
            </w:tcBorders>
            <w:vAlign w:val="center"/>
          </w:tcPr>
          <w:p w14:paraId="66CB9512" w14:textId="77777777" w:rsidR="002A4923" w:rsidRPr="00C168D0" w:rsidRDefault="002A4923" w:rsidP="0088691F">
            <w:pPr>
              <w:jc w:val="center"/>
              <w:rPr>
                <w:rFonts w:ascii="Times New Roman" w:hAnsi="Times New Roman" w:cs="Times New Roman"/>
                <w:b/>
                <w:bCs/>
              </w:rPr>
            </w:pPr>
          </w:p>
        </w:tc>
        <w:tc>
          <w:tcPr>
            <w:tcW w:w="952" w:type="pct"/>
            <w:tcBorders>
              <w:top w:val="single" w:sz="4" w:space="0" w:color="auto"/>
            </w:tcBorders>
            <w:vAlign w:val="center"/>
          </w:tcPr>
          <w:p w14:paraId="0B51DFAA" w14:textId="77777777" w:rsidR="003A697C" w:rsidRDefault="002A4923" w:rsidP="0088691F">
            <w:pPr>
              <w:jc w:val="center"/>
              <w:rPr>
                <w:rFonts w:ascii="Times New Roman" w:hAnsi="Times New Roman" w:cs="Times New Roman"/>
                <w:b/>
                <w:bCs/>
              </w:rPr>
            </w:pPr>
            <w:proofErr w:type="spellStart"/>
            <w:r w:rsidRPr="00C168D0">
              <w:rPr>
                <w:rFonts w:ascii="Times New Roman" w:hAnsi="Times New Roman" w:cs="Times New Roman"/>
                <w:b/>
                <w:bCs/>
              </w:rPr>
              <w:t>Cat</w:t>
            </w:r>
            <w:r w:rsidR="00C168D0" w:rsidRPr="00C168D0">
              <w:rPr>
                <w:rFonts w:ascii="Times New Roman" w:hAnsi="Times New Roman" w:cs="Times New Roman"/>
                <w:b/>
                <w:bCs/>
              </w:rPr>
              <w:t>b</w:t>
            </w:r>
            <w:r w:rsidRPr="00C168D0">
              <w:rPr>
                <w:rFonts w:ascii="Times New Roman" w:hAnsi="Times New Roman" w:cs="Times New Roman"/>
                <w:b/>
                <w:bCs/>
              </w:rPr>
              <w:t>oost</w:t>
            </w:r>
            <w:proofErr w:type="spellEnd"/>
            <w:r w:rsidRPr="00C168D0">
              <w:rPr>
                <w:rFonts w:ascii="Times New Roman" w:hAnsi="Times New Roman" w:cs="Times New Roman"/>
                <w:b/>
                <w:bCs/>
              </w:rPr>
              <w:t xml:space="preserve"> </w:t>
            </w:r>
          </w:p>
          <w:p w14:paraId="04A9E1D7" w14:textId="3D2B20BA" w:rsidR="002A4923" w:rsidRPr="00C168D0" w:rsidRDefault="002A4923" w:rsidP="0088691F">
            <w:pPr>
              <w:jc w:val="center"/>
              <w:rPr>
                <w:rFonts w:ascii="Times New Roman" w:hAnsi="Times New Roman" w:cs="Times New Roman"/>
                <w:b/>
                <w:bCs/>
              </w:rPr>
            </w:pPr>
            <w:r w:rsidRPr="00C168D0">
              <w:rPr>
                <w:rFonts w:ascii="Times New Roman" w:hAnsi="Times New Roman" w:cs="Times New Roman"/>
                <w:b/>
                <w:bCs/>
              </w:rPr>
              <w:t>(MAE (R</w:t>
            </w:r>
            <w:r w:rsidRPr="003A697C">
              <w:rPr>
                <w:rFonts w:ascii="Times New Roman" w:hAnsi="Times New Roman" w:cs="Times New Roman"/>
                <w:b/>
                <w:bCs/>
                <w:vertAlign w:val="superscript"/>
              </w:rPr>
              <w:t>2</w:t>
            </w:r>
            <w:r w:rsidRPr="00C168D0">
              <w:rPr>
                <w:rFonts w:ascii="Times New Roman" w:hAnsi="Times New Roman" w:cs="Times New Roman"/>
                <w:b/>
                <w:bCs/>
              </w:rPr>
              <w:t xml:space="preserve"> value))</w:t>
            </w:r>
          </w:p>
        </w:tc>
        <w:tc>
          <w:tcPr>
            <w:tcW w:w="896" w:type="pct"/>
            <w:tcBorders>
              <w:top w:val="single" w:sz="4" w:space="0" w:color="auto"/>
            </w:tcBorders>
            <w:vAlign w:val="center"/>
          </w:tcPr>
          <w:p w14:paraId="2453830C" w14:textId="77777777" w:rsidR="003A697C" w:rsidRDefault="002A4923" w:rsidP="0088691F">
            <w:pPr>
              <w:jc w:val="center"/>
              <w:rPr>
                <w:rFonts w:ascii="Times New Roman" w:hAnsi="Times New Roman" w:cs="Times New Roman"/>
                <w:b/>
                <w:bCs/>
              </w:rPr>
            </w:pPr>
            <w:proofErr w:type="spellStart"/>
            <w:r w:rsidRPr="00C168D0">
              <w:rPr>
                <w:rFonts w:ascii="Times New Roman" w:hAnsi="Times New Roman" w:cs="Times New Roman"/>
                <w:b/>
                <w:bCs/>
              </w:rPr>
              <w:t>XG</w:t>
            </w:r>
            <w:r w:rsidR="00C168D0" w:rsidRPr="00C168D0">
              <w:rPr>
                <w:rFonts w:ascii="Times New Roman" w:hAnsi="Times New Roman" w:cs="Times New Roman"/>
                <w:b/>
                <w:bCs/>
              </w:rPr>
              <w:t>b</w:t>
            </w:r>
            <w:r w:rsidRPr="00C168D0">
              <w:rPr>
                <w:rFonts w:ascii="Times New Roman" w:hAnsi="Times New Roman" w:cs="Times New Roman"/>
                <w:b/>
                <w:bCs/>
              </w:rPr>
              <w:t>oost</w:t>
            </w:r>
            <w:proofErr w:type="spellEnd"/>
            <w:r w:rsidRPr="00C168D0">
              <w:rPr>
                <w:rFonts w:ascii="Times New Roman" w:hAnsi="Times New Roman" w:cs="Times New Roman"/>
                <w:b/>
                <w:bCs/>
              </w:rPr>
              <w:t xml:space="preserve"> </w:t>
            </w:r>
          </w:p>
          <w:p w14:paraId="029D1C27" w14:textId="3A936181" w:rsidR="002A4923" w:rsidRPr="00C168D0" w:rsidRDefault="002A4923" w:rsidP="0088691F">
            <w:pPr>
              <w:jc w:val="center"/>
              <w:rPr>
                <w:rFonts w:ascii="Times New Roman" w:hAnsi="Times New Roman" w:cs="Times New Roman"/>
                <w:b/>
                <w:bCs/>
              </w:rPr>
            </w:pPr>
            <w:r w:rsidRPr="00C168D0">
              <w:rPr>
                <w:rFonts w:ascii="Times New Roman" w:hAnsi="Times New Roman" w:cs="Times New Roman"/>
                <w:b/>
                <w:bCs/>
              </w:rPr>
              <w:t>(MAE (R</w:t>
            </w:r>
            <w:r w:rsidRPr="003A697C">
              <w:rPr>
                <w:rFonts w:ascii="Times New Roman" w:hAnsi="Times New Roman" w:cs="Times New Roman"/>
                <w:b/>
                <w:bCs/>
                <w:vertAlign w:val="superscript"/>
              </w:rPr>
              <w:t>2</w:t>
            </w:r>
            <w:r w:rsidRPr="00C168D0">
              <w:rPr>
                <w:rFonts w:ascii="Times New Roman" w:hAnsi="Times New Roman" w:cs="Times New Roman"/>
                <w:b/>
                <w:bCs/>
              </w:rPr>
              <w:t xml:space="preserve"> value))</w:t>
            </w:r>
          </w:p>
        </w:tc>
        <w:tc>
          <w:tcPr>
            <w:tcW w:w="1346" w:type="pct"/>
            <w:gridSpan w:val="2"/>
            <w:tcBorders>
              <w:top w:val="single" w:sz="4" w:space="0" w:color="auto"/>
            </w:tcBorders>
            <w:vAlign w:val="center"/>
          </w:tcPr>
          <w:p w14:paraId="21EB2863" w14:textId="77777777" w:rsidR="003A697C" w:rsidRDefault="002A4923" w:rsidP="0088691F">
            <w:pPr>
              <w:jc w:val="center"/>
              <w:rPr>
                <w:rFonts w:ascii="Times New Roman" w:hAnsi="Times New Roman" w:cs="Times New Roman"/>
                <w:b/>
                <w:bCs/>
              </w:rPr>
            </w:pPr>
            <w:r w:rsidRPr="00C168D0">
              <w:rPr>
                <w:rFonts w:ascii="Times New Roman" w:hAnsi="Times New Roman" w:cs="Times New Roman"/>
                <w:b/>
                <w:bCs/>
              </w:rPr>
              <w:t xml:space="preserve">Random Forest </w:t>
            </w:r>
          </w:p>
          <w:p w14:paraId="0449981A" w14:textId="431054D9" w:rsidR="002A4923" w:rsidRPr="00C168D0" w:rsidRDefault="002A4923" w:rsidP="0088691F">
            <w:pPr>
              <w:jc w:val="center"/>
              <w:rPr>
                <w:rFonts w:ascii="Times New Roman" w:hAnsi="Times New Roman" w:cs="Times New Roman"/>
                <w:b/>
                <w:bCs/>
              </w:rPr>
            </w:pPr>
            <w:r w:rsidRPr="00C168D0">
              <w:rPr>
                <w:rFonts w:ascii="Times New Roman" w:hAnsi="Times New Roman" w:cs="Times New Roman"/>
                <w:b/>
                <w:bCs/>
              </w:rPr>
              <w:t>(MAE (R</w:t>
            </w:r>
            <w:r w:rsidRPr="003A697C">
              <w:rPr>
                <w:rFonts w:ascii="Times New Roman" w:hAnsi="Times New Roman" w:cs="Times New Roman"/>
                <w:b/>
                <w:bCs/>
                <w:vertAlign w:val="superscript"/>
              </w:rPr>
              <w:t>2</w:t>
            </w:r>
            <w:r w:rsidRPr="00C168D0">
              <w:rPr>
                <w:rFonts w:ascii="Times New Roman" w:hAnsi="Times New Roman" w:cs="Times New Roman"/>
                <w:b/>
                <w:bCs/>
              </w:rPr>
              <w:t xml:space="preserve"> value))</w:t>
            </w:r>
          </w:p>
        </w:tc>
      </w:tr>
      <w:tr w:rsidR="00C168D0" w:rsidRPr="002A4923" w14:paraId="1FBEFF08" w14:textId="77777777" w:rsidTr="009A4583">
        <w:trPr>
          <w:gridAfter w:val="1"/>
          <w:wAfter w:w="69" w:type="pct"/>
        </w:trPr>
        <w:tc>
          <w:tcPr>
            <w:tcW w:w="850" w:type="pct"/>
            <w:vMerge w:val="restart"/>
            <w:vAlign w:val="center"/>
          </w:tcPr>
          <w:p w14:paraId="00C7EAEC" w14:textId="1EE777D9" w:rsidR="00C168D0" w:rsidRPr="00C168D0" w:rsidRDefault="00C168D0" w:rsidP="00C168D0">
            <w:pPr>
              <w:jc w:val="center"/>
              <w:rPr>
                <w:rFonts w:ascii="Times New Roman" w:hAnsi="Times New Roman" w:cs="Times New Roman"/>
                <w:b/>
                <w:bCs/>
              </w:rPr>
            </w:pPr>
            <w:r w:rsidRPr="00C168D0">
              <w:rPr>
                <w:rFonts w:ascii="Times New Roman" w:hAnsi="Times New Roman" w:cs="Times New Roman"/>
                <w:b/>
                <w:bCs/>
              </w:rPr>
              <w:t>Cu-Cr-Zr</w:t>
            </w:r>
          </w:p>
        </w:tc>
        <w:tc>
          <w:tcPr>
            <w:tcW w:w="887" w:type="pct"/>
          </w:tcPr>
          <w:p w14:paraId="6F928F2E" w14:textId="467B12DF" w:rsidR="00C168D0" w:rsidRPr="002A4923" w:rsidRDefault="00C168D0" w:rsidP="002A4923">
            <w:pPr>
              <w:jc w:val="center"/>
              <w:rPr>
                <w:rFonts w:ascii="Times New Roman" w:hAnsi="Times New Roman" w:cs="Times New Roman"/>
              </w:rPr>
            </w:pPr>
            <w:r w:rsidRPr="002A4923">
              <w:rPr>
                <w:rFonts w:ascii="Times New Roman" w:hAnsi="Times New Roman" w:cs="Times New Roman"/>
              </w:rPr>
              <w:t>Cr</w:t>
            </w:r>
          </w:p>
        </w:tc>
        <w:tc>
          <w:tcPr>
            <w:tcW w:w="952" w:type="pct"/>
          </w:tcPr>
          <w:p w14:paraId="108C01E8" w14:textId="2B82D133" w:rsidR="00C168D0" w:rsidRPr="002A4923" w:rsidRDefault="00C168D0" w:rsidP="002A4923">
            <w:pPr>
              <w:jc w:val="center"/>
              <w:rPr>
                <w:rFonts w:ascii="Times New Roman" w:hAnsi="Times New Roman" w:cs="Times New Roman"/>
              </w:rPr>
            </w:pPr>
            <w:r w:rsidRPr="002A4923">
              <w:rPr>
                <w:rFonts w:ascii="Times New Roman" w:hAnsi="Times New Roman" w:cs="Times New Roman"/>
              </w:rPr>
              <w:softHyphen/>
              <w:t>0.02 (0.99)</w:t>
            </w:r>
          </w:p>
        </w:tc>
        <w:tc>
          <w:tcPr>
            <w:tcW w:w="896" w:type="pct"/>
          </w:tcPr>
          <w:p w14:paraId="232028DF" w14:textId="53F30ACE"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0.05 (0.93)</w:t>
            </w:r>
          </w:p>
        </w:tc>
        <w:tc>
          <w:tcPr>
            <w:tcW w:w="1346" w:type="pct"/>
            <w:gridSpan w:val="2"/>
          </w:tcPr>
          <w:p w14:paraId="6631CE2A" w14:textId="453E0642"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0.02 (0.99)</w:t>
            </w:r>
          </w:p>
        </w:tc>
      </w:tr>
      <w:tr w:rsidR="00C168D0" w:rsidRPr="002A4923" w14:paraId="443F3FC0" w14:textId="77777777" w:rsidTr="009A4583">
        <w:trPr>
          <w:gridAfter w:val="1"/>
          <w:wAfter w:w="69" w:type="pct"/>
        </w:trPr>
        <w:tc>
          <w:tcPr>
            <w:tcW w:w="850" w:type="pct"/>
            <w:vMerge/>
            <w:vAlign w:val="center"/>
          </w:tcPr>
          <w:p w14:paraId="7D4AA8EC" w14:textId="77777777" w:rsidR="00C168D0" w:rsidRPr="00C168D0" w:rsidRDefault="00C168D0" w:rsidP="00C168D0">
            <w:pPr>
              <w:jc w:val="center"/>
              <w:rPr>
                <w:rFonts w:ascii="Times New Roman" w:hAnsi="Times New Roman" w:cs="Times New Roman"/>
                <w:b/>
                <w:bCs/>
              </w:rPr>
            </w:pPr>
          </w:p>
        </w:tc>
        <w:tc>
          <w:tcPr>
            <w:tcW w:w="887" w:type="pct"/>
          </w:tcPr>
          <w:p w14:paraId="60EA6027" w14:textId="79AED67C" w:rsidR="00C168D0" w:rsidRPr="002A4923" w:rsidRDefault="00C168D0" w:rsidP="002A4923">
            <w:pPr>
              <w:jc w:val="center"/>
              <w:rPr>
                <w:rFonts w:ascii="Times New Roman" w:hAnsi="Times New Roman" w:cs="Times New Roman"/>
              </w:rPr>
            </w:pPr>
            <w:r w:rsidRPr="002A4923">
              <w:rPr>
                <w:rFonts w:ascii="Times New Roman" w:hAnsi="Times New Roman" w:cs="Times New Roman"/>
              </w:rPr>
              <w:t>Zr</w:t>
            </w:r>
          </w:p>
        </w:tc>
        <w:tc>
          <w:tcPr>
            <w:tcW w:w="952" w:type="pct"/>
          </w:tcPr>
          <w:p w14:paraId="343F6FD4" w14:textId="5D08C3C2"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0.08 (0.82)</w:t>
            </w:r>
          </w:p>
        </w:tc>
        <w:tc>
          <w:tcPr>
            <w:tcW w:w="896" w:type="pct"/>
          </w:tcPr>
          <w:p w14:paraId="022C40C3" w14:textId="45D8CD40"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0.1 (0.79)</w:t>
            </w:r>
          </w:p>
        </w:tc>
        <w:tc>
          <w:tcPr>
            <w:tcW w:w="1346" w:type="pct"/>
            <w:gridSpan w:val="2"/>
          </w:tcPr>
          <w:p w14:paraId="00B1E8DE" w14:textId="218427C1"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0.08 (0.83)</w:t>
            </w:r>
          </w:p>
        </w:tc>
      </w:tr>
      <w:tr w:rsidR="00C168D0" w:rsidRPr="002A4923" w14:paraId="25B59D40" w14:textId="77777777" w:rsidTr="009A4583">
        <w:trPr>
          <w:gridAfter w:val="1"/>
          <w:wAfter w:w="69" w:type="pct"/>
        </w:trPr>
        <w:tc>
          <w:tcPr>
            <w:tcW w:w="850" w:type="pct"/>
            <w:vMerge w:val="restart"/>
            <w:vAlign w:val="center"/>
          </w:tcPr>
          <w:p w14:paraId="497D7DF2" w14:textId="78B6BA55" w:rsidR="00C168D0" w:rsidRPr="00C168D0" w:rsidRDefault="00C168D0" w:rsidP="00C168D0">
            <w:pPr>
              <w:jc w:val="center"/>
              <w:rPr>
                <w:rFonts w:ascii="Times New Roman" w:hAnsi="Times New Roman" w:cs="Times New Roman"/>
                <w:b/>
                <w:bCs/>
              </w:rPr>
            </w:pPr>
            <w:r w:rsidRPr="00C168D0">
              <w:rPr>
                <w:rFonts w:ascii="Times New Roman" w:hAnsi="Times New Roman" w:cs="Times New Roman"/>
                <w:b/>
                <w:bCs/>
              </w:rPr>
              <w:t>Cu-Ni-Si</w:t>
            </w:r>
          </w:p>
        </w:tc>
        <w:tc>
          <w:tcPr>
            <w:tcW w:w="887" w:type="pct"/>
          </w:tcPr>
          <w:p w14:paraId="7C70571F" w14:textId="31927D61" w:rsidR="00C168D0" w:rsidRPr="002A4923" w:rsidRDefault="00C168D0" w:rsidP="002A4923">
            <w:pPr>
              <w:jc w:val="center"/>
              <w:rPr>
                <w:rFonts w:ascii="Times New Roman" w:hAnsi="Times New Roman" w:cs="Times New Roman"/>
              </w:rPr>
            </w:pPr>
            <w:r w:rsidRPr="002A4923">
              <w:rPr>
                <w:rFonts w:ascii="Times New Roman" w:hAnsi="Times New Roman" w:cs="Times New Roman"/>
              </w:rPr>
              <w:t>Ni</w:t>
            </w:r>
          </w:p>
        </w:tc>
        <w:tc>
          <w:tcPr>
            <w:tcW w:w="952" w:type="pct"/>
          </w:tcPr>
          <w:p w14:paraId="6E558002" w14:textId="48AA18A6"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0.38 (0.96)</w:t>
            </w:r>
          </w:p>
        </w:tc>
        <w:tc>
          <w:tcPr>
            <w:tcW w:w="896" w:type="pct"/>
          </w:tcPr>
          <w:p w14:paraId="4FB66F7E" w14:textId="36F29A11"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0.63 (0.90)</w:t>
            </w:r>
          </w:p>
        </w:tc>
        <w:tc>
          <w:tcPr>
            <w:tcW w:w="1346" w:type="pct"/>
            <w:gridSpan w:val="2"/>
          </w:tcPr>
          <w:p w14:paraId="611CB76C" w14:textId="0624F924"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0.38 (0.96)</w:t>
            </w:r>
          </w:p>
        </w:tc>
      </w:tr>
      <w:tr w:rsidR="00C168D0" w:rsidRPr="002A4923" w14:paraId="78A37330" w14:textId="77777777" w:rsidTr="009A4583">
        <w:trPr>
          <w:gridAfter w:val="1"/>
          <w:wAfter w:w="69" w:type="pct"/>
        </w:trPr>
        <w:tc>
          <w:tcPr>
            <w:tcW w:w="850" w:type="pct"/>
            <w:vMerge/>
            <w:vAlign w:val="center"/>
          </w:tcPr>
          <w:p w14:paraId="435E731F" w14:textId="77777777" w:rsidR="00C168D0" w:rsidRPr="00C168D0" w:rsidRDefault="00C168D0" w:rsidP="00C168D0">
            <w:pPr>
              <w:jc w:val="center"/>
              <w:rPr>
                <w:rFonts w:ascii="Times New Roman" w:hAnsi="Times New Roman" w:cs="Times New Roman"/>
                <w:b/>
                <w:bCs/>
              </w:rPr>
            </w:pPr>
          </w:p>
        </w:tc>
        <w:tc>
          <w:tcPr>
            <w:tcW w:w="887" w:type="pct"/>
          </w:tcPr>
          <w:p w14:paraId="1CCE030C" w14:textId="087CF71A" w:rsidR="00C168D0" w:rsidRPr="002A4923" w:rsidRDefault="00C168D0" w:rsidP="002A4923">
            <w:pPr>
              <w:jc w:val="center"/>
              <w:rPr>
                <w:rFonts w:ascii="Times New Roman" w:hAnsi="Times New Roman" w:cs="Times New Roman"/>
              </w:rPr>
            </w:pPr>
            <w:r w:rsidRPr="002A4923">
              <w:rPr>
                <w:rFonts w:ascii="Times New Roman" w:hAnsi="Times New Roman" w:cs="Times New Roman"/>
              </w:rPr>
              <w:t>Si</w:t>
            </w:r>
          </w:p>
        </w:tc>
        <w:tc>
          <w:tcPr>
            <w:tcW w:w="952" w:type="pct"/>
          </w:tcPr>
          <w:p w14:paraId="1973420F" w14:textId="2D61BC68"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0.07 (0.97)</w:t>
            </w:r>
          </w:p>
        </w:tc>
        <w:tc>
          <w:tcPr>
            <w:tcW w:w="896" w:type="pct"/>
          </w:tcPr>
          <w:p w14:paraId="41A639D4" w14:textId="493D956C"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0.12 (0.93)</w:t>
            </w:r>
          </w:p>
        </w:tc>
        <w:tc>
          <w:tcPr>
            <w:tcW w:w="1346" w:type="pct"/>
            <w:gridSpan w:val="2"/>
          </w:tcPr>
          <w:p w14:paraId="75B9EC19" w14:textId="51ABA721"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0.07 (0.97)</w:t>
            </w:r>
          </w:p>
        </w:tc>
      </w:tr>
      <w:tr w:rsidR="00C168D0" w:rsidRPr="002A4923" w14:paraId="6FBE3289" w14:textId="77777777" w:rsidTr="009A4583">
        <w:trPr>
          <w:gridAfter w:val="1"/>
          <w:wAfter w:w="69" w:type="pct"/>
        </w:trPr>
        <w:tc>
          <w:tcPr>
            <w:tcW w:w="850" w:type="pct"/>
            <w:vMerge w:val="restart"/>
            <w:vAlign w:val="center"/>
          </w:tcPr>
          <w:p w14:paraId="3186FF3C" w14:textId="0791DA91" w:rsidR="00C168D0" w:rsidRPr="00C168D0" w:rsidRDefault="00C168D0" w:rsidP="00C168D0">
            <w:pPr>
              <w:jc w:val="center"/>
              <w:rPr>
                <w:rFonts w:ascii="Times New Roman" w:hAnsi="Times New Roman" w:cs="Times New Roman"/>
                <w:b/>
                <w:bCs/>
              </w:rPr>
            </w:pPr>
            <w:r w:rsidRPr="00C168D0">
              <w:rPr>
                <w:rFonts w:ascii="Times New Roman" w:hAnsi="Times New Roman" w:cs="Times New Roman"/>
                <w:b/>
                <w:bCs/>
              </w:rPr>
              <w:t>Cu-Fe-P</w:t>
            </w:r>
          </w:p>
        </w:tc>
        <w:tc>
          <w:tcPr>
            <w:tcW w:w="887" w:type="pct"/>
          </w:tcPr>
          <w:p w14:paraId="0964DFDE" w14:textId="5A0836B3" w:rsidR="00C168D0" w:rsidRPr="002A4923" w:rsidRDefault="00C168D0" w:rsidP="002A4923">
            <w:pPr>
              <w:jc w:val="center"/>
              <w:rPr>
                <w:rFonts w:ascii="Times New Roman" w:hAnsi="Times New Roman" w:cs="Times New Roman"/>
              </w:rPr>
            </w:pPr>
            <w:r w:rsidRPr="002A4923">
              <w:rPr>
                <w:rFonts w:ascii="Times New Roman" w:hAnsi="Times New Roman" w:cs="Times New Roman"/>
              </w:rPr>
              <w:t>Fe</w:t>
            </w:r>
          </w:p>
        </w:tc>
        <w:tc>
          <w:tcPr>
            <w:tcW w:w="952" w:type="pct"/>
          </w:tcPr>
          <w:p w14:paraId="22FA71F2" w14:textId="4CEBF69F"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0.16 (0.90)</w:t>
            </w:r>
          </w:p>
        </w:tc>
        <w:tc>
          <w:tcPr>
            <w:tcW w:w="896" w:type="pct"/>
          </w:tcPr>
          <w:p w14:paraId="65BC3B3A" w14:textId="1E0BF8BF"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0.63 (0.90)</w:t>
            </w:r>
          </w:p>
        </w:tc>
        <w:tc>
          <w:tcPr>
            <w:tcW w:w="1346" w:type="pct"/>
            <w:gridSpan w:val="2"/>
          </w:tcPr>
          <w:p w14:paraId="7CF21FE3" w14:textId="582223AF"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0.16 (0.90)</w:t>
            </w:r>
          </w:p>
        </w:tc>
      </w:tr>
      <w:tr w:rsidR="00C168D0" w:rsidRPr="002A4923" w14:paraId="60CAFA35" w14:textId="77777777" w:rsidTr="009A4583">
        <w:trPr>
          <w:gridAfter w:val="1"/>
          <w:wAfter w:w="69" w:type="pct"/>
        </w:trPr>
        <w:tc>
          <w:tcPr>
            <w:tcW w:w="850" w:type="pct"/>
            <w:vMerge/>
            <w:vAlign w:val="center"/>
          </w:tcPr>
          <w:p w14:paraId="6EA5A156" w14:textId="77777777" w:rsidR="00C168D0" w:rsidRPr="00C168D0" w:rsidRDefault="00C168D0" w:rsidP="00C168D0">
            <w:pPr>
              <w:jc w:val="center"/>
              <w:rPr>
                <w:rFonts w:ascii="Times New Roman" w:hAnsi="Times New Roman" w:cs="Times New Roman"/>
                <w:b/>
                <w:bCs/>
              </w:rPr>
            </w:pPr>
          </w:p>
        </w:tc>
        <w:tc>
          <w:tcPr>
            <w:tcW w:w="887" w:type="pct"/>
          </w:tcPr>
          <w:p w14:paraId="05B02038" w14:textId="08274E51" w:rsidR="00C168D0" w:rsidRPr="002A4923" w:rsidRDefault="00C168D0" w:rsidP="002A4923">
            <w:pPr>
              <w:jc w:val="center"/>
              <w:rPr>
                <w:rFonts w:ascii="Times New Roman" w:hAnsi="Times New Roman" w:cs="Times New Roman"/>
              </w:rPr>
            </w:pPr>
            <w:r w:rsidRPr="002A4923">
              <w:rPr>
                <w:rFonts w:ascii="Times New Roman" w:hAnsi="Times New Roman" w:cs="Times New Roman"/>
              </w:rPr>
              <w:t>P</w:t>
            </w:r>
          </w:p>
        </w:tc>
        <w:tc>
          <w:tcPr>
            <w:tcW w:w="952" w:type="pct"/>
          </w:tcPr>
          <w:p w14:paraId="632B4BEA" w14:textId="3A34B829"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0.005 (0.98)</w:t>
            </w:r>
          </w:p>
        </w:tc>
        <w:tc>
          <w:tcPr>
            <w:tcW w:w="896" w:type="pct"/>
          </w:tcPr>
          <w:p w14:paraId="04E04E67" w14:textId="5F336B78"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0.12 (0.93)</w:t>
            </w:r>
          </w:p>
        </w:tc>
        <w:tc>
          <w:tcPr>
            <w:tcW w:w="1346" w:type="pct"/>
            <w:gridSpan w:val="2"/>
          </w:tcPr>
          <w:p w14:paraId="0F0C2A99" w14:textId="49F2580B"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0.005 (0.98)</w:t>
            </w:r>
          </w:p>
        </w:tc>
      </w:tr>
      <w:tr w:rsidR="00C168D0" w:rsidRPr="002A4923" w14:paraId="62F5D35B" w14:textId="77777777" w:rsidTr="009A4583">
        <w:trPr>
          <w:gridAfter w:val="1"/>
          <w:wAfter w:w="69" w:type="pct"/>
        </w:trPr>
        <w:tc>
          <w:tcPr>
            <w:tcW w:w="850" w:type="pct"/>
            <w:vMerge w:val="restart"/>
            <w:vAlign w:val="center"/>
          </w:tcPr>
          <w:p w14:paraId="56ECBDFF" w14:textId="24166648" w:rsidR="00C168D0" w:rsidRPr="00C168D0" w:rsidRDefault="00C168D0" w:rsidP="00C168D0">
            <w:pPr>
              <w:jc w:val="center"/>
              <w:rPr>
                <w:rFonts w:ascii="Times New Roman" w:hAnsi="Times New Roman" w:cs="Times New Roman"/>
                <w:b/>
                <w:bCs/>
              </w:rPr>
            </w:pPr>
            <w:r w:rsidRPr="00C168D0">
              <w:rPr>
                <w:rFonts w:ascii="Times New Roman" w:hAnsi="Times New Roman" w:cs="Times New Roman"/>
                <w:b/>
                <w:bCs/>
              </w:rPr>
              <w:t>Cu-Zr-Ni-Si</w:t>
            </w:r>
          </w:p>
        </w:tc>
        <w:tc>
          <w:tcPr>
            <w:tcW w:w="887" w:type="pct"/>
          </w:tcPr>
          <w:p w14:paraId="5341D37A" w14:textId="52C97A31" w:rsidR="00C168D0" w:rsidRPr="002A4923" w:rsidRDefault="00C168D0" w:rsidP="002A4923">
            <w:pPr>
              <w:jc w:val="center"/>
              <w:rPr>
                <w:rFonts w:ascii="Times New Roman" w:hAnsi="Times New Roman" w:cs="Times New Roman"/>
              </w:rPr>
            </w:pPr>
            <w:r w:rsidRPr="002A4923">
              <w:rPr>
                <w:rFonts w:ascii="Times New Roman" w:hAnsi="Times New Roman" w:cs="Times New Roman"/>
              </w:rPr>
              <w:t>Zr</w:t>
            </w:r>
          </w:p>
        </w:tc>
        <w:tc>
          <w:tcPr>
            <w:tcW w:w="952" w:type="pct"/>
          </w:tcPr>
          <w:p w14:paraId="1F5AC21E" w14:textId="3AD2C193"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0.11 (0.77)</w:t>
            </w:r>
          </w:p>
        </w:tc>
        <w:tc>
          <w:tcPr>
            <w:tcW w:w="896" w:type="pct"/>
          </w:tcPr>
          <w:p w14:paraId="77D5C7B8" w14:textId="74325A7D"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0.17 (0.45)</w:t>
            </w:r>
          </w:p>
        </w:tc>
        <w:tc>
          <w:tcPr>
            <w:tcW w:w="1346" w:type="pct"/>
            <w:gridSpan w:val="2"/>
          </w:tcPr>
          <w:p w14:paraId="62E0BE6A" w14:textId="6ABB1DDD"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0.08 (0.84)</w:t>
            </w:r>
          </w:p>
        </w:tc>
      </w:tr>
      <w:tr w:rsidR="00C168D0" w:rsidRPr="002A4923" w14:paraId="4ECAFB32" w14:textId="77777777" w:rsidTr="009A4583">
        <w:trPr>
          <w:gridAfter w:val="1"/>
          <w:wAfter w:w="69" w:type="pct"/>
        </w:trPr>
        <w:tc>
          <w:tcPr>
            <w:tcW w:w="850" w:type="pct"/>
            <w:vMerge/>
            <w:vAlign w:val="center"/>
          </w:tcPr>
          <w:p w14:paraId="0BBA24A7" w14:textId="4FC54C66" w:rsidR="00C168D0" w:rsidRPr="00C168D0" w:rsidRDefault="00C168D0" w:rsidP="00C168D0">
            <w:pPr>
              <w:jc w:val="center"/>
              <w:rPr>
                <w:rFonts w:ascii="Times New Roman" w:hAnsi="Times New Roman" w:cs="Times New Roman"/>
                <w:b/>
                <w:bCs/>
              </w:rPr>
            </w:pPr>
          </w:p>
        </w:tc>
        <w:tc>
          <w:tcPr>
            <w:tcW w:w="887" w:type="pct"/>
          </w:tcPr>
          <w:p w14:paraId="7F1CBEEE" w14:textId="37208F73" w:rsidR="00C168D0" w:rsidRPr="002A4923" w:rsidRDefault="00C168D0" w:rsidP="002A4923">
            <w:pPr>
              <w:jc w:val="center"/>
              <w:rPr>
                <w:rFonts w:ascii="Times New Roman" w:hAnsi="Times New Roman" w:cs="Times New Roman"/>
              </w:rPr>
            </w:pPr>
            <w:r w:rsidRPr="002A4923">
              <w:rPr>
                <w:rFonts w:ascii="Times New Roman" w:hAnsi="Times New Roman" w:cs="Times New Roman"/>
              </w:rPr>
              <w:t>Ni</w:t>
            </w:r>
          </w:p>
        </w:tc>
        <w:tc>
          <w:tcPr>
            <w:tcW w:w="952" w:type="pct"/>
          </w:tcPr>
          <w:p w14:paraId="0CD5AD5F" w14:textId="32E15798"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0.44 (0.93)</w:t>
            </w:r>
          </w:p>
        </w:tc>
        <w:tc>
          <w:tcPr>
            <w:tcW w:w="896" w:type="pct"/>
          </w:tcPr>
          <w:p w14:paraId="7C68C131" w14:textId="025FAB29"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0.84 (0.77)</w:t>
            </w:r>
          </w:p>
        </w:tc>
        <w:tc>
          <w:tcPr>
            <w:tcW w:w="1346" w:type="pct"/>
            <w:gridSpan w:val="2"/>
          </w:tcPr>
          <w:p w14:paraId="79A52009" w14:textId="5257A6DE"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0.29 (0.97)</w:t>
            </w:r>
          </w:p>
        </w:tc>
      </w:tr>
      <w:tr w:rsidR="00C168D0" w:rsidRPr="002A4923" w14:paraId="1D59B582" w14:textId="77777777" w:rsidTr="009A4583">
        <w:trPr>
          <w:gridAfter w:val="1"/>
          <w:wAfter w:w="69" w:type="pct"/>
        </w:trPr>
        <w:tc>
          <w:tcPr>
            <w:tcW w:w="850" w:type="pct"/>
            <w:vMerge/>
            <w:vAlign w:val="center"/>
          </w:tcPr>
          <w:p w14:paraId="0941B378" w14:textId="03953800" w:rsidR="00C168D0" w:rsidRPr="00C168D0" w:rsidRDefault="00C168D0" w:rsidP="00C168D0">
            <w:pPr>
              <w:jc w:val="center"/>
              <w:rPr>
                <w:rFonts w:ascii="Times New Roman" w:hAnsi="Times New Roman" w:cs="Times New Roman"/>
                <w:b/>
                <w:bCs/>
              </w:rPr>
            </w:pPr>
          </w:p>
        </w:tc>
        <w:tc>
          <w:tcPr>
            <w:tcW w:w="887" w:type="pct"/>
          </w:tcPr>
          <w:p w14:paraId="388EBFD0" w14:textId="6B9BF1E0" w:rsidR="00C168D0" w:rsidRPr="002A4923" w:rsidRDefault="00C168D0" w:rsidP="002A4923">
            <w:pPr>
              <w:jc w:val="center"/>
              <w:rPr>
                <w:rFonts w:ascii="Times New Roman" w:hAnsi="Times New Roman" w:cs="Times New Roman"/>
              </w:rPr>
            </w:pPr>
            <w:r w:rsidRPr="002A4923">
              <w:rPr>
                <w:rFonts w:ascii="Times New Roman" w:hAnsi="Times New Roman" w:cs="Times New Roman"/>
              </w:rPr>
              <w:t>Si</w:t>
            </w:r>
          </w:p>
        </w:tc>
        <w:tc>
          <w:tcPr>
            <w:tcW w:w="952" w:type="pct"/>
          </w:tcPr>
          <w:p w14:paraId="57615166" w14:textId="6493B65D"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0.11 (0.93)</w:t>
            </w:r>
          </w:p>
        </w:tc>
        <w:tc>
          <w:tcPr>
            <w:tcW w:w="896" w:type="pct"/>
          </w:tcPr>
          <w:p w14:paraId="4B7C90CB" w14:textId="1576F1B3"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0.20 (0.78)</w:t>
            </w:r>
          </w:p>
        </w:tc>
        <w:tc>
          <w:tcPr>
            <w:tcW w:w="1346" w:type="pct"/>
            <w:gridSpan w:val="2"/>
          </w:tcPr>
          <w:p w14:paraId="11058F5E" w14:textId="6A92617E"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0.07 (0.97)</w:t>
            </w:r>
          </w:p>
        </w:tc>
      </w:tr>
      <w:tr w:rsidR="00C168D0" w:rsidRPr="002A4923" w14:paraId="08B0DAD7" w14:textId="77777777" w:rsidTr="009A4583">
        <w:trPr>
          <w:gridAfter w:val="1"/>
          <w:wAfter w:w="69" w:type="pct"/>
        </w:trPr>
        <w:tc>
          <w:tcPr>
            <w:tcW w:w="850" w:type="pct"/>
            <w:vMerge w:val="restart"/>
            <w:vAlign w:val="center"/>
          </w:tcPr>
          <w:p w14:paraId="15950416" w14:textId="5C2AD1EA" w:rsidR="00C168D0" w:rsidRPr="00C168D0" w:rsidRDefault="00C168D0" w:rsidP="00C168D0">
            <w:pPr>
              <w:jc w:val="center"/>
              <w:rPr>
                <w:rFonts w:ascii="Times New Roman" w:hAnsi="Times New Roman" w:cs="Times New Roman"/>
                <w:b/>
                <w:bCs/>
              </w:rPr>
            </w:pPr>
            <w:r w:rsidRPr="00C168D0">
              <w:rPr>
                <w:rFonts w:ascii="Times New Roman" w:hAnsi="Times New Roman" w:cs="Times New Roman"/>
                <w:b/>
                <w:bCs/>
              </w:rPr>
              <w:t>Cu-Cr-Ni-Si</w:t>
            </w:r>
          </w:p>
        </w:tc>
        <w:tc>
          <w:tcPr>
            <w:tcW w:w="887" w:type="pct"/>
          </w:tcPr>
          <w:p w14:paraId="10CA7AE4" w14:textId="4F560384" w:rsidR="00C168D0" w:rsidRPr="002A4923" w:rsidRDefault="00C168D0" w:rsidP="002A4923">
            <w:pPr>
              <w:jc w:val="center"/>
              <w:rPr>
                <w:rFonts w:ascii="Times New Roman" w:hAnsi="Times New Roman" w:cs="Times New Roman"/>
              </w:rPr>
            </w:pPr>
            <w:r w:rsidRPr="002A4923">
              <w:rPr>
                <w:rFonts w:ascii="Times New Roman" w:hAnsi="Times New Roman" w:cs="Times New Roman"/>
              </w:rPr>
              <w:t>Cr</w:t>
            </w:r>
          </w:p>
        </w:tc>
        <w:tc>
          <w:tcPr>
            <w:tcW w:w="952" w:type="pct"/>
          </w:tcPr>
          <w:p w14:paraId="42D92776" w14:textId="5C90F8BA"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0.08 (0.82)</w:t>
            </w:r>
          </w:p>
        </w:tc>
        <w:tc>
          <w:tcPr>
            <w:tcW w:w="896" w:type="pct"/>
          </w:tcPr>
          <w:p w14:paraId="1FCBC145" w14:textId="72254E5E"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0.15 (0.54)</w:t>
            </w:r>
          </w:p>
        </w:tc>
        <w:tc>
          <w:tcPr>
            <w:tcW w:w="1346" w:type="pct"/>
            <w:gridSpan w:val="2"/>
          </w:tcPr>
          <w:p w14:paraId="45452532" w14:textId="59541D61"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0.02 (0.99)</w:t>
            </w:r>
          </w:p>
        </w:tc>
      </w:tr>
      <w:tr w:rsidR="00C168D0" w:rsidRPr="002A4923" w14:paraId="108ABD44" w14:textId="77777777" w:rsidTr="009A4583">
        <w:trPr>
          <w:gridAfter w:val="1"/>
          <w:wAfter w:w="69" w:type="pct"/>
        </w:trPr>
        <w:tc>
          <w:tcPr>
            <w:tcW w:w="850" w:type="pct"/>
            <w:vMerge/>
            <w:vAlign w:val="center"/>
          </w:tcPr>
          <w:p w14:paraId="03C81E42" w14:textId="22DF4D31" w:rsidR="00C168D0" w:rsidRPr="00C168D0" w:rsidRDefault="00C168D0" w:rsidP="00C168D0">
            <w:pPr>
              <w:jc w:val="center"/>
              <w:rPr>
                <w:rFonts w:ascii="Times New Roman" w:hAnsi="Times New Roman" w:cs="Times New Roman"/>
                <w:b/>
                <w:bCs/>
              </w:rPr>
            </w:pPr>
          </w:p>
        </w:tc>
        <w:tc>
          <w:tcPr>
            <w:tcW w:w="887" w:type="pct"/>
          </w:tcPr>
          <w:p w14:paraId="2F3D8DA3" w14:textId="56322F57" w:rsidR="00C168D0" w:rsidRPr="002A4923" w:rsidRDefault="00C168D0" w:rsidP="002A4923">
            <w:pPr>
              <w:jc w:val="center"/>
              <w:rPr>
                <w:rFonts w:ascii="Times New Roman" w:hAnsi="Times New Roman" w:cs="Times New Roman"/>
              </w:rPr>
            </w:pPr>
            <w:r w:rsidRPr="002A4923">
              <w:rPr>
                <w:rFonts w:ascii="Times New Roman" w:hAnsi="Times New Roman" w:cs="Times New Roman"/>
              </w:rPr>
              <w:t>Ni</w:t>
            </w:r>
          </w:p>
        </w:tc>
        <w:tc>
          <w:tcPr>
            <w:tcW w:w="952" w:type="pct"/>
          </w:tcPr>
          <w:p w14:paraId="676F80E0" w14:textId="7550DDE6"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0.62 (0.90)</w:t>
            </w:r>
          </w:p>
        </w:tc>
        <w:tc>
          <w:tcPr>
            <w:tcW w:w="896" w:type="pct"/>
          </w:tcPr>
          <w:p w14:paraId="3BB00956" w14:textId="1C3C738C" w:rsidR="00C168D0" w:rsidRPr="002A4923" w:rsidRDefault="00C168D0" w:rsidP="002A4923">
            <w:pPr>
              <w:jc w:val="center"/>
              <w:rPr>
                <w:rFonts w:ascii="Times New Roman" w:hAnsi="Times New Roman" w:cs="Times New Roman"/>
              </w:rPr>
            </w:pPr>
            <w:r w:rsidRPr="002A4923">
              <w:rPr>
                <w:rFonts w:ascii="Times New Roman" w:hAnsi="Times New Roman" w:cs="Times New Roman"/>
              </w:rPr>
              <w:t>1.13 (0.69)</w:t>
            </w:r>
          </w:p>
        </w:tc>
        <w:tc>
          <w:tcPr>
            <w:tcW w:w="1346" w:type="pct"/>
            <w:gridSpan w:val="2"/>
          </w:tcPr>
          <w:p w14:paraId="4F371E1A" w14:textId="0AF807A8"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0.37 (0.96)</w:t>
            </w:r>
          </w:p>
        </w:tc>
      </w:tr>
      <w:tr w:rsidR="00C168D0" w:rsidRPr="002A4923" w14:paraId="27696ACA" w14:textId="77777777" w:rsidTr="009A4583">
        <w:trPr>
          <w:gridAfter w:val="1"/>
          <w:wAfter w:w="69" w:type="pct"/>
        </w:trPr>
        <w:tc>
          <w:tcPr>
            <w:tcW w:w="850" w:type="pct"/>
            <w:vMerge/>
            <w:vAlign w:val="center"/>
          </w:tcPr>
          <w:p w14:paraId="358B89CF" w14:textId="08B2094A" w:rsidR="00C168D0" w:rsidRPr="00C168D0" w:rsidRDefault="00C168D0" w:rsidP="00C168D0">
            <w:pPr>
              <w:jc w:val="center"/>
              <w:rPr>
                <w:rFonts w:ascii="Times New Roman" w:hAnsi="Times New Roman" w:cs="Times New Roman"/>
                <w:b/>
                <w:bCs/>
              </w:rPr>
            </w:pPr>
          </w:p>
        </w:tc>
        <w:tc>
          <w:tcPr>
            <w:tcW w:w="887" w:type="pct"/>
          </w:tcPr>
          <w:p w14:paraId="45329534" w14:textId="15F82919" w:rsidR="00C168D0" w:rsidRPr="002A4923" w:rsidRDefault="00C168D0" w:rsidP="002A4923">
            <w:pPr>
              <w:jc w:val="center"/>
              <w:rPr>
                <w:rFonts w:ascii="Times New Roman" w:hAnsi="Times New Roman" w:cs="Times New Roman"/>
              </w:rPr>
            </w:pPr>
            <w:r w:rsidRPr="002A4923">
              <w:rPr>
                <w:rFonts w:ascii="Times New Roman" w:hAnsi="Times New Roman" w:cs="Times New Roman"/>
              </w:rPr>
              <w:t>Si</w:t>
            </w:r>
          </w:p>
        </w:tc>
        <w:tc>
          <w:tcPr>
            <w:tcW w:w="952" w:type="pct"/>
          </w:tcPr>
          <w:p w14:paraId="4092BEE9" w14:textId="3CAF93A0"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0.15 (0.89)</w:t>
            </w:r>
          </w:p>
        </w:tc>
        <w:tc>
          <w:tcPr>
            <w:tcW w:w="896" w:type="pct"/>
          </w:tcPr>
          <w:p w14:paraId="58B2D45F" w14:textId="56297E07"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0.26 (0.66)</w:t>
            </w:r>
          </w:p>
        </w:tc>
        <w:tc>
          <w:tcPr>
            <w:tcW w:w="1346" w:type="pct"/>
            <w:gridSpan w:val="2"/>
          </w:tcPr>
          <w:p w14:paraId="5485ADCD" w14:textId="684A5D58" w:rsidR="00C168D0" w:rsidRPr="002A4923" w:rsidRDefault="00C168D0" w:rsidP="002A4923">
            <w:pPr>
              <w:jc w:val="center"/>
              <w:rPr>
                <w:rFonts w:ascii="Times New Roman" w:hAnsi="Times New Roman" w:cs="Times New Roman"/>
              </w:rPr>
            </w:pPr>
            <w:r w:rsidRPr="002A4923">
              <w:rPr>
                <w:rFonts w:ascii="Times New Roman" w:hAnsi="Times New Roman" w:cs="Times New Roman"/>
              </w:rPr>
              <w:t>0.07 (0.97)</w:t>
            </w:r>
          </w:p>
        </w:tc>
      </w:tr>
      <w:tr w:rsidR="009A4583" w:rsidRPr="002A4923" w14:paraId="674B34B5" w14:textId="77777777" w:rsidTr="009A4583">
        <w:trPr>
          <w:gridAfter w:val="1"/>
          <w:wAfter w:w="69" w:type="pct"/>
        </w:trPr>
        <w:tc>
          <w:tcPr>
            <w:tcW w:w="850" w:type="pct"/>
            <w:vMerge w:val="restart"/>
            <w:vAlign w:val="center"/>
          </w:tcPr>
          <w:p w14:paraId="13470DC8" w14:textId="77777777" w:rsidR="009A4583" w:rsidRPr="00C168D0" w:rsidRDefault="009A4583" w:rsidP="009B602B">
            <w:pPr>
              <w:jc w:val="center"/>
              <w:rPr>
                <w:rFonts w:ascii="Times New Roman" w:hAnsi="Times New Roman" w:cs="Times New Roman"/>
                <w:b/>
                <w:bCs/>
              </w:rPr>
            </w:pPr>
            <w:r w:rsidRPr="00C168D0">
              <w:rPr>
                <w:rFonts w:ascii="Times New Roman" w:hAnsi="Times New Roman" w:cs="Times New Roman"/>
                <w:b/>
                <w:bCs/>
              </w:rPr>
              <w:t>Cu-Cr-Ni-Si-P</w:t>
            </w:r>
          </w:p>
        </w:tc>
        <w:tc>
          <w:tcPr>
            <w:tcW w:w="887" w:type="pct"/>
          </w:tcPr>
          <w:p w14:paraId="27E87192" w14:textId="77777777" w:rsidR="009A4583" w:rsidRPr="002A4923" w:rsidRDefault="009A4583" w:rsidP="009A4583">
            <w:pPr>
              <w:jc w:val="center"/>
              <w:rPr>
                <w:rFonts w:ascii="Times New Roman" w:hAnsi="Times New Roman" w:cs="Times New Roman"/>
              </w:rPr>
            </w:pPr>
            <w:r w:rsidRPr="002A4923">
              <w:rPr>
                <w:rFonts w:ascii="Times New Roman" w:hAnsi="Times New Roman" w:cs="Times New Roman"/>
              </w:rPr>
              <w:t>Cr</w:t>
            </w:r>
          </w:p>
        </w:tc>
        <w:tc>
          <w:tcPr>
            <w:tcW w:w="952" w:type="pct"/>
          </w:tcPr>
          <w:p w14:paraId="1B59C58F" w14:textId="77777777" w:rsidR="009A4583" w:rsidRPr="002A4923" w:rsidRDefault="009A4583" w:rsidP="009A4583">
            <w:pPr>
              <w:jc w:val="center"/>
              <w:rPr>
                <w:rFonts w:ascii="Times New Roman" w:hAnsi="Times New Roman" w:cs="Times New Roman"/>
              </w:rPr>
            </w:pPr>
            <w:r w:rsidRPr="002A4923">
              <w:rPr>
                <w:rFonts w:ascii="Times New Roman" w:hAnsi="Times New Roman" w:cs="Times New Roman"/>
              </w:rPr>
              <w:t>0.14 (0.58)</w:t>
            </w:r>
          </w:p>
        </w:tc>
        <w:tc>
          <w:tcPr>
            <w:tcW w:w="896" w:type="pct"/>
          </w:tcPr>
          <w:p w14:paraId="5DFCB86B" w14:textId="77777777" w:rsidR="009A4583" w:rsidRPr="002A4923" w:rsidRDefault="009A4583" w:rsidP="009A4583">
            <w:pPr>
              <w:jc w:val="center"/>
              <w:rPr>
                <w:rFonts w:ascii="Times New Roman" w:hAnsi="Times New Roman" w:cs="Times New Roman"/>
              </w:rPr>
            </w:pPr>
            <w:r>
              <w:rPr>
                <w:rFonts w:ascii="Times New Roman" w:hAnsi="Times New Roman" w:cs="Times New Roman"/>
              </w:rPr>
              <w:t>-</w:t>
            </w:r>
          </w:p>
        </w:tc>
        <w:tc>
          <w:tcPr>
            <w:tcW w:w="1346" w:type="pct"/>
            <w:gridSpan w:val="2"/>
          </w:tcPr>
          <w:p w14:paraId="433BC6EC" w14:textId="77777777" w:rsidR="009A4583" w:rsidRPr="002A4923" w:rsidRDefault="009A4583" w:rsidP="009A4583">
            <w:pPr>
              <w:jc w:val="center"/>
              <w:rPr>
                <w:rFonts w:ascii="Times New Roman" w:hAnsi="Times New Roman" w:cs="Times New Roman"/>
              </w:rPr>
            </w:pPr>
            <w:r w:rsidRPr="002A4923">
              <w:rPr>
                <w:rFonts w:ascii="Times New Roman" w:hAnsi="Times New Roman" w:cs="Times New Roman"/>
              </w:rPr>
              <w:t>0.02 (0.99)</w:t>
            </w:r>
          </w:p>
        </w:tc>
      </w:tr>
      <w:tr w:rsidR="009A4583" w:rsidRPr="002A4923" w14:paraId="186FC2CE" w14:textId="77777777" w:rsidTr="009A4583">
        <w:trPr>
          <w:gridAfter w:val="1"/>
          <w:wAfter w:w="69" w:type="pct"/>
        </w:trPr>
        <w:tc>
          <w:tcPr>
            <w:tcW w:w="850" w:type="pct"/>
            <w:vMerge/>
            <w:vAlign w:val="center"/>
          </w:tcPr>
          <w:p w14:paraId="4B31EFF3" w14:textId="77777777" w:rsidR="009A4583" w:rsidRPr="00C168D0" w:rsidRDefault="009A4583" w:rsidP="009B602B">
            <w:pPr>
              <w:jc w:val="center"/>
              <w:rPr>
                <w:rFonts w:ascii="Times New Roman" w:hAnsi="Times New Roman" w:cs="Times New Roman"/>
                <w:b/>
                <w:bCs/>
              </w:rPr>
            </w:pPr>
          </w:p>
        </w:tc>
        <w:tc>
          <w:tcPr>
            <w:tcW w:w="887" w:type="pct"/>
          </w:tcPr>
          <w:p w14:paraId="55CF2234" w14:textId="77777777" w:rsidR="009A4583" w:rsidRPr="002A4923" w:rsidRDefault="009A4583" w:rsidP="009A4583">
            <w:pPr>
              <w:jc w:val="center"/>
              <w:rPr>
                <w:rFonts w:ascii="Times New Roman" w:hAnsi="Times New Roman" w:cs="Times New Roman"/>
              </w:rPr>
            </w:pPr>
            <w:r w:rsidRPr="002A4923">
              <w:rPr>
                <w:rFonts w:ascii="Times New Roman" w:hAnsi="Times New Roman" w:cs="Times New Roman"/>
              </w:rPr>
              <w:t>Ni</w:t>
            </w:r>
          </w:p>
        </w:tc>
        <w:tc>
          <w:tcPr>
            <w:tcW w:w="952" w:type="pct"/>
          </w:tcPr>
          <w:p w14:paraId="0660186F" w14:textId="77777777" w:rsidR="009A4583" w:rsidRPr="002A4923" w:rsidRDefault="009A4583" w:rsidP="009A4583">
            <w:pPr>
              <w:jc w:val="center"/>
              <w:rPr>
                <w:rFonts w:ascii="Times New Roman" w:hAnsi="Times New Roman" w:cs="Times New Roman"/>
              </w:rPr>
            </w:pPr>
            <w:r w:rsidRPr="002A4923">
              <w:rPr>
                <w:rFonts w:ascii="Times New Roman" w:hAnsi="Times New Roman" w:cs="Times New Roman"/>
              </w:rPr>
              <w:t>1.04 (0.72)</w:t>
            </w:r>
          </w:p>
        </w:tc>
        <w:tc>
          <w:tcPr>
            <w:tcW w:w="896" w:type="pct"/>
          </w:tcPr>
          <w:p w14:paraId="2F96113F" w14:textId="77777777" w:rsidR="009A4583" w:rsidRPr="002A4923" w:rsidRDefault="009A4583" w:rsidP="009A4583">
            <w:pPr>
              <w:jc w:val="center"/>
              <w:rPr>
                <w:rFonts w:ascii="Times New Roman" w:hAnsi="Times New Roman" w:cs="Times New Roman"/>
              </w:rPr>
            </w:pPr>
            <w:r>
              <w:rPr>
                <w:rFonts w:ascii="Times New Roman" w:hAnsi="Times New Roman" w:cs="Times New Roman"/>
              </w:rPr>
              <w:t>-</w:t>
            </w:r>
          </w:p>
        </w:tc>
        <w:tc>
          <w:tcPr>
            <w:tcW w:w="1346" w:type="pct"/>
            <w:gridSpan w:val="2"/>
          </w:tcPr>
          <w:p w14:paraId="2B207D32" w14:textId="77777777" w:rsidR="009A4583" w:rsidRPr="002A4923" w:rsidRDefault="009A4583" w:rsidP="009A4583">
            <w:pPr>
              <w:jc w:val="center"/>
              <w:rPr>
                <w:rFonts w:ascii="Times New Roman" w:hAnsi="Times New Roman" w:cs="Times New Roman"/>
              </w:rPr>
            </w:pPr>
            <w:r w:rsidRPr="002A4923">
              <w:rPr>
                <w:rFonts w:ascii="Times New Roman" w:hAnsi="Times New Roman" w:cs="Times New Roman"/>
              </w:rPr>
              <w:t>0.36 (0.96)</w:t>
            </w:r>
          </w:p>
        </w:tc>
      </w:tr>
      <w:tr w:rsidR="009A4583" w:rsidRPr="002A4923" w14:paraId="7704B50C" w14:textId="77777777" w:rsidTr="009A4583">
        <w:trPr>
          <w:gridAfter w:val="1"/>
          <w:wAfter w:w="69" w:type="pct"/>
        </w:trPr>
        <w:tc>
          <w:tcPr>
            <w:tcW w:w="850" w:type="pct"/>
            <w:vMerge/>
            <w:vAlign w:val="center"/>
          </w:tcPr>
          <w:p w14:paraId="129111EF" w14:textId="77777777" w:rsidR="009A4583" w:rsidRPr="00C168D0" w:rsidRDefault="009A4583" w:rsidP="009B602B">
            <w:pPr>
              <w:jc w:val="center"/>
              <w:rPr>
                <w:rFonts w:ascii="Times New Roman" w:hAnsi="Times New Roman" w:cs="Times New Roman"/>
                <w:b/>
                <w:bCs/>
              </w:rPr>
            </w:pPr>
          </w:p>
        </w:tc>
        <w:tc>
          <w:tcPr>
            <w:tcW w:w="887" w:type="pct"/>
          </w:tcPr>
          <w:p w14:paraId="6269C108" w14:textId="77777777" w:rsidR="009A4583" w:rsidRPr="002A4923" w:rsidRDefault="009A4583" w:rsidP="009A4583">
            <w:pPr>
              <w:jc w:val="center"/>
              <w:rPr>
                <w:rFonts w:ascii="Times New Roman" w:hAnsi="Times New Roman" w:cs="Times New Roman"/>
              </w:rPr>
            </w:pPr>
            <w:r w:rsidRPr="002A4923">
              <w:rPr>
                <w:rFonts w:ascii="Times New Roman" w:hAnsi="Times New Roman" w:cs="Times New Roman"/>
              </w:rPr>
              <w:t>Si</w:t>
            </w:r>
          </w:p>
        </w:tc>
        <w:tc>
          <w:tcPr>
            <w:tcW w:w="952" w:type="pct"/>
          </w:tcPr>
          <w:p w14:paraId="0E1F4D7D" w14:textId="77777777" w:rsidR="009A4583" w:rsidRPr="002A4923" w:rsidRDefault="009A4583" w:rsidP="009A4583">
            <w:pPr>
              <w:jc w:val="center"/>
              <w:rPr>
                <w:rFonts w:ascii="Times New Roman" w:hAnsi="Times New Roman" w:cs="Times New Roman"/>
              </w:rPr>
            </w:pPr>
            <w:r w:rsidRPr="002A4923">
              <w:rPr>
                <w:rFonts w:ascii="Times New Roman" w:hAnsi="Times New Roman" w:cs="Times New Roman"/>
              </w:rPr>
              <w:t>0.30 (0.57)</w:t>
            </w:r>
          </w:p>
        </w:tc>
        <w:tc>
          <w:tcPr>
            <w:tcW w:w="896" w:type="pct"/>
          </w:tcPr>
          <w:p w14:paraId="61EC785E" w14:textId="77777777" w:rsidR="009A4583" w:rsidRPr="002A4923" w:rsidRDefault="009A4583" w:rsidP="009A4583">
            <w:pPr>
              <w:jc w:val="center"/>
              <w:rPr>
                <w:rFonts w:ascii="Times New Roman" w:hAnsi="Times New Roman" w:cs="Times New Roman"/>
              </w:rPr>
            </w:pPr>
            <w:r>
              <w:rPr>
                <w:rFonts w:ascii="Times New Roman" w:hAnsi="Times New Roman" w:cs="Times New Roman"/>
              </w:rPr>
              <w:t>-</w:t>
            </w:r>
          </w:p>
        </w:tc>
        <w:tc>
          <w:tcPr>
            <w:tcW w:w="1346" w:type="pct"/>
            <w:gridSpan w:val="2"/>
          </w:tcPr>
          <w:p w14:paraId="47D2A4AF" w14:textId="77777777" w:rsidR="009A4583" w:rsidRPr="002A4923" w:rsidRDefault="009A4583" w:rsidP="009A4583">
            <w:pPr>
              <w:jc w:val="center"/>
              <w:rPr>
                <w:rFonts w:ascii="Times New Roman" w:hAnsi="Times New Roman" w:cs="Times New Roman"/>
              </w:rPr>
            </w:pPr>
            <w:r w:rsidRPr="002A4923">
              <w:rPr>
                <w:rFonts w:ascii="Times New Roman" w:hAnsi="Times New Roman" w:cs="Times New Roman"/>
              </w:rPr>
              <w:t>0.07 (0.97)</w:t>
            </w:r>
          </w:p>
        </w:tc>
      </w:tr>
      <w:tr w:rsidR="009A4583" w:rsidRPr="002A4923" w14:paraId="19208F1C" w14:textId="77777777" w:rsidTr="009A4583">
        <w:tc>
          <w:tcPr>
            <w:tcW w:w="850" w:type="pct"/>
            <w:vMerge/>
            <w:vAlign w:val="center"/>
          </w:tcPr>
          <w:p w14:paraId="0AA287A5" w14:textId="77777777" w:rsidR="009A4583" w:rsidRPr="00C168D0" w:rsidRDefault="009A4583" w:rsidP="009B602B">
            <w:pPr>
              <w:jc w:val="center"/>
              <w:rPr>
                <w:rFonts w:ascii="Times New Roman" w:hAnsi="Times New Roman" w:cs="Times New Roman"/>
                <w:b/>
                <w:bCs/>
              </w:rPr>
            </w:pPr>
          </w:p>
        </w:tc>
        <w:tc>
          <w:tcPr>
            <w:tcW w:w="887" w:type="pct"/>
          </w:tcPr>
          <w:p w14:paraId="183A8934" w14:textId="111EDD4C" w:rsidR="009A4583" w:rsidRPr="002A4923" w:rsidRDefault="009A4583" w:rsidP="009A4583">
            <w:pPr>
              <w:jc w:val="center"/>
              <w:rPr>
                <w:rFonts w:ascii="Times New Roman" w:hAnsi="Times New Roman" w:cs="Times New Roman"/>
              </w:rPr>
            </w:pPr>
            <w:r w:rsidRPr="002A4923">
              <w:rPr>
                <w:rFonts w:ascii="Times New Roman" w:hAnsi="Times New Roman" w:cs="Times New Roman"/>
              </w:rPr>
              <w:t>P</w:t>
            </w:r>
          </w:p>
        </w:tc>
        <w:tc>
          <w:tcPr>
            <w:tcW w:w="952" w:type="pct"/>
          </w:tcPr>
          <w:p w14:paraId="18AE5594" w14:textId="681C61F5" w:rsidR="009A4583" w:rsidRPr="002A4923" w:rsidRDefault="009A4583" w:rsidP="009A4583">
            <w:pPr>
              <w:jc w:val="center"/>
              <w:rPr>
                <w:rFonts w:ascii="Times New Roman" w:hAnsi="Times New Roman" w:cs="Times New Roman"/>
              </w:rPr>
            </w:pPr>
            <w:r w:rsidRPr="002A4923">
              <w:rPr>
                <w:rFonts w:ascii="Times New Roman" w:hAnsi="Times New Roman" w:cs="Times New Roman"/>
              </w:rPr>
              <w:t>0.02 (0.52)</w:t>
            </w:r>
          </w:p>
        </w:tc>
        <w:tc>
          <w:tcPr>
            <w:tcW w:w="896" w:type="pct"/>
          </w:tcPr>
          <w:p w14:paraId="7315BF64" w14:textId="23E6DA6F" w:rsidR="009A4583" w:rsidRPr="002A4923" w:rsidRDefault="009A4583" w:rsidP="009A4583">
            <w:pPr>
              <w:jc w:val="center"/>
              <w:rPr>
                <w:rFonts w:ascii="Times New Roman" w:hAnsi="Times New Roman" w:cs="Times New Roman"/>
              </w:rPr>
            </w:pPr>
            <w:r>
              <w:rPr>
                <w:rFonts w:ascii="Times New Roman" w:hAnsi="Times New Roman" w:cs="Times New Roman"/>
              </w:rPr>
              <w:t>-</w:t>
            </w:r>
          </w:p>
        </w:tc>
        <w:tc>
          <w:tcPr>
            <w:tcW w:w="952" w:type="pct"/>
          </w:tcPr>
          <w:p w14:paraId="245C5B1D" w14:textId="27FB21E7" w:rsidR="009A4583" w:rsidRPr="002A4923" w:rsidRDefault="009A4583" w:rsidP="009A4583">
            <w:pPr>
              <w:jc w:val="center"/>
              <w:rPr>
                <w:rFonts w:ascii="Times New Roman" w:hAnsi="Times New Roman" w:cs="Times New Roman"/>
              </w:rPr>
            </w:pPr>
            <w:r>
              <w:rPr>
                <w:rFonts w:ascii="Times New Roman" w:hAnsi="Times New Roman" w:cs="Times New Roman"/>
              </w:rPr>
              <w:t xml:space="preserve">        0.004(0.98)</w:t>
            </w:r>
          </w:p>
        </w:tc>
        <w:tc>
          <w:tcPr>
            <w:tcW w:w="463" w:type="pct"/>
            <w:gridSpan w:val="2"/>
          </w:tcPr>
          <w:p w14:paraId="06201DB6" w14:textId="77777777" w:rsidR="009A4583" w:rsidRPr="002A4923" w:rsidRDefault="009A4583" w:rsidP="009B602B">
            <w:pPr>
              <w:jc w:val="center"/>
              <w:rPr>
                <w:rFonts w:ascii="Times New Roman" w:hAnsi="Times New Roman" w:cs="Times New Roman"/>
              </w:rPr>
            </w:pPr>
          </w:p>
        </w:tc>
      </w:tr>
      <w:tr w:rsidR="009A4583" w:rsidRPr="002A4923" w14:paraId="1DB633D7" w14:textId="77777777" w:rsidTr="009A4583">
        <w:trPr>
          <w:gridAfter w:val="1"/>
          <w:wAfter w:w="69" w:type="pct"/>
        </w:trPr>
        <w:tc>
          <w:tcPr>
            <w:tcW w:w="850" w:type="pct"/>
            <w:vAlign w:val="center"/>
          </w:tcPr>
          <w:p w14:paraId="6192A246" w14:textId="628B47AB" w:rsidR="009A4583" w:rsidRPr="00C168D0" w:rsidRDefault="009A4583" w:rsidP="009A4583">
            <w:pPr>
              <w:jc w:val="center"/>
              <w:rPr>
                <w:rFonts w:ascii="Times New Roman" w:hAnsi="Times New Roman" w:cs="Times New Roman"/>
                <w:b/>
                <w:bCs/>
              </w:rPr>
            </w:pPr>
            <w:r w:rsidRPr="00C168D0">
              <w:rPr>
                <w:rFonts w:ascii="Times New Roman" w:hAnsi="Times New Roman" w:cs="Times New Roman"/>
                <w:b/>
                <w:bCs/>
              </w:rPr>
              <w:t>Cu-ZrB</w:t>
            </w:r>
            <w:r w:rsidRPr="00C168D0">
              <w:rPr>
                <w:rFonts w:ascii="Times New Roman" w:hAnsi="Times New Roman" w:cs="Times New Roman"/>
                <w:b/>
                <w:bCs/>
                <w:vertAlign w:val="subscript"/>
              </w:rPr>
              <w:t>2</w:t>
            </w:r>
          </w:p>
        </w:tc>
        <w:tc>
          <w:tcPr>
            <w:tcW w:w="887" w:type="pct"/>
          </w:tcPr>
          <w:p w14:paraId="516847F9" w14:textId="14496243" w:rsidR="009A4583" w:rsidRPr="002A4923" w:rsidRDefault="009A4583" w:rsidP="009A4583">
            <w:pPr>
              <w:jc w:val="center"/>
              <w:rPr>
                <w:rFonts w:ascii="Times New Roman" w:hAnsi="Times New Roman" w:cs="Times New Roman"/>
              </w:rPr>
            </w:pPr>
            <w:r w:rsidRPr="002A4923">
              <w:rPr>
                <w:rFonts w:ascii="Times New Roman" w:hAnsi="Times New Roman" w:cs="Times New Roman"/>
              </w:rPr>
              <w:t>ZrB</w:t>
            </w:r>
            <w:r w:rsidRPr="002A4923">
              <w:rPr>
                <w:rFonts w:ascii="Times New Roman" w:hAnsi="Times New Roman" w:cs="Times New Roman"/>
                <w:vertAlign w:val="subscript"/>
              </w:rPr>
              <w:t>2</w:t>
            </w:r>
          </w:p>
        </w:tc>
        <w:tc>
          <w:tcPr>
            <w:tcW w:w="952" w:type="pct"/>
          </w:tcPr>
          <w:p w14:paraId="289DEE8E" w14:textId="5E4B6779" w:rsidR="009A4583" w:rsidRPr="002A4923" w:rsidRDefault="009A4583" w:rsidP="009A4583">
            <w:pPr>
              <w:jc w:val="center"/>
              <w:rPr>
                <w:rFonts w:ascii="Times New Roman" w:hAnsi="Times New Roman" w:cs="Times New Roman"/>
              </w:rPr>
            </w:pPr>
            <w:r w:rsidRPr="002A4923">
              <w:rPr>
                <w:rFonts w:ascii="Times New Roman" w:hAnsi="Times New Roman" w:cs="Times New Roman"/>
              </w:rPr>
              <w:t>014 (0.94)</w:t>
            </w:r>
          </w:p>
        </w:tc>
        <w:tc>
          <w:tcPr>
            <w:tcW w:w="896" w:type="pct"/>
          </w:tcPr>
          <w:p w14:paraId="4DD581EC" w14:textId="0DCD8392" w:rsidR="009A4583" w:rsidRDefault="009A4583" w:rsidP="009A4583">
            <w:pPr>
              <w:jc w:val="center"/>
              <w:rPr>
                <w:rFonts w:ascii="Times New Roman" w:hAnsi="Times New Roman" w:cs="Times New Roman"/>
              </w:rPr>
            </w:pPr>
            <w:r w:rsidRPr="002A4923">
              <w:rPr>
                <w:rFonts w:ascii="Times New Roman" w:hAnsi="Times New Roman" w:cs="Times New Roman"/>
              </w:rPr>
              <w:t>0.14 (0.94)</w:t>
            </w:r>
          </w:p>
        </w:tc>
        <w:tc>
          <w:tcPr>
            <w:tcW w:w="1346" w:type="pct"/>
            <w:gridSpan w:val="2"/>
          </w:tcPr>
          <w:p w14:paraId="12E60764" w14:textId="203D401F" w:rsidR="009A4583" w:rsidRPr="002A4923" w:rsidRDefault="009A4583" w:rsidP="009A4583">
            <w:pPr>
              <w:jc w:val="center"/>
              <w:rPr>
                <w:rFonts w:ascii="Times New Roman" w:hAnsi="Times New Roman" w:cs="Times New Roman"/>
              </w:rPr>
            </w:pPr>
            <w:r w:rsidRPr="002A4923">
              <w:rPr>
                <w:rFonts w:ascii="Times New Roman" w:hAnsi="Times New Roman" w:cs="Times New Roman"/>
              </w:rPr>
              <w:t>0.14 (0.94)</w:t>
            </w:r>
          </w:p>
        </w:tc>
      </w:tr>
      <w:tr w:rsidR="009A4583" w:rsidRPr="002A4923" w14:paraId="20E25800" w14:textId="77777777" w:rsidTr="009A4583">
        <w:trPr>
          <w:gridAfter w:val="1"/>
          <w:wAfter w:w="69" w:type="pct"/>
        </w:trPr>
        <w:tc>
          <w:tcPr>
            <w:tcW w:w="850" w:type="pct"/>
            <w:vAlign w:val="center"/>
          </w:tcPr>
          <w:p w14:paraId="71EF6E88" w14:textId="68D1B50F" w:rsidR="009A4583" w:rsidRPr="00C168D0" w:rsidRDefault="009A4583" w:rsidP="009A4583">
            <w:pPr>
              <w:jc w:val="center"/>
              <w:rPr>
                <w:rFonts w:ascii="Times New Roman" w:hAnsi="Times New Roman" w:cs="Times New Roman"/>
                <w:b/>
                <w:bCs/>
              </w:rPr>
            </w:pPr>
            <w:r w:rsidRPr="00C168D0">
              <w:rPr>
                <w:rFonts w:ascii="Times New Roman" w:hAnsi="Times New Roman" w:cs="Times New Roman"/>
                <w:b/>
                <w:bCs/>
              </w:rPr>
              <w:t>Cu-Zr</w:t>
            </w:r>
          </w:p>
        </w:tc>
        <w:tc>
          <w:tcPr>
            <w:tcW w:w="887" w:type="pct"/>
          </w:tcPr>
          <w:p w14:paraId="097056CA" w14:textId="501BEB72" w:rsidR="009A4583" w:rsidRPr="002A4923" w:rsidRDefault="009A4583" w:rsidP="009A4583">
            <w:pPr>
              <w:jc w:val="center"/>
              <w:rPr>
                <w:rFonts w:ascii="Times New Roman" w:hAnsi="Times New Roman" w:cs="Times New Roman"/>
              </w:rPr>
            </w:pPr>
            <w:r w:rsidRPr="002A4923">
              <w:rPr>
                <w:rFonts w:ascii="Times New Roman" w:hAnsi="Times New Roman" w:cs="Times New Roman"/>
              </w:rPr>
              <w:t>Zr</w:t>
            </w:r>
          </w:p>
        </w:tc>
        <w:tc>
          <w:tcPr>
            <w:tcW w:w="952" w:type="pct"/>
          </w:tcPr>
          <w:p w14:paraId="35BE2EC4" w14:textId="5A245CF0" w:rsidR="009A4583" w:rsidRPr="002A4923" w:rsidRDefault="009A4583" w:rsidP="009A4583">
            <w:pPr>
              <w:jc w:val="center"/>
              <w:rPr>
                <w:rFonts w:ascii="Times New Roman" w:hAnsi="Times New Roman" w:cs="Times New Roman"/>
              </w:rPr>
            </w:pPr>
            <w:r w:rsidRPr="002A4923">
              <w:rPr>
                <w:rFonts w:ascii="Times New Roman" w:hAnsi="Times New Roman" w:cs="Times New Roman"/>
              </w:rPr>
              <w:t>0.09 (0.80)</w:t>
            </w:r>
          </w:p>
        </w:tc>
        <w:tc>
          <w:tcPr>
            <w:tcW w:w="896" w:type="pct"/>
          </w:tcPr>
          <w:p w14:paraId="5C14F58F" w14:textId="400E4BF0" w:rsidR="009A4583" w:rsidRDefault="009A4583" w:rsidP="009A4583">
            <w:pPr>
              <w:jc w:val="center"/>
              <w:rPr>
                <w:rFonts w:ascii="Times New Roman" w:hAnsi="Times New Roman" w:cs="Times New Roman"/>
              </w:rPr>
            </w:pPr>
            <w:r w:rsidRPr="002A4923">
              <w:rPr>
                <w:rFonts w:ascii="Times New Roman" w:hAnsi="Times New Roman" w:cs="Times New Roman"/>
              </w:rPr>
              <w:t>0.09 (0.80)</w:t>
            </w:r>
          </w:p>
        </w:tc>
        <w:tc>
          <w:tcPr>
            <w:tcW w:w="1346" w:type="pct"/>
            <w:gridSpan w:val="2"/>
          </w:tcPr>
          <w:p w14:paraId="2B1D5F6B" w14:textId="7F840D7A" w:rsidR="009A4583" w:rsidRPr="002A4923" w:rsidRDefault="009A4583" w:rsidP="009A4583">
            <w:pPr>
              <w:jc w:val="center"/>
              <w:rPr>
                <w:rFonts w:ascii="Times New Roman" w:hAnsi="Times New Roman" w:cs="Times New Roman"/>
              </w:rPr>
            </w:pPr>
            <w:r w:rsidRPr="002A4923">
              <w:rPr>
                <w:rFonts w:ascii="Times New Roman" w:hAnsi="Times New Roman" w:cs="Times New Roman"/>
              </w:rPr>
              <w:t>0.09 (0.80)</w:t>
            </w:r>
          </w:p>
        </w:tc>
      </w:tr>
      <w:tr w:rsidR="009A4583" w:rsidRPr="002A4923" w14:paraId="1D1F1426" w14:textId="77777777" w:rsidTr="009A4583">
        <w:trPr>
          <w:gridAfter w:val="1"/>
          <w:wAfter w:w="69" w:type="pct"/>
        </w:trPr>
        <w:tc>
          <w:tcPr>
            <w:tcW w:w="850" w:type="pct"/>
            <w:vAlign w:val="center"/>
          </w:tcPr>
          <w:p w14:paraId="7B9FC3AD" w14:textId="77777777" w:rsidR="009A4583" w:rsidRPr="00C168D0" w:rsidRDefault="009A4583" w:rsidP="009A4583">
            <w:pPr>
              <w:jc w:val="center"/>
              <w:rPr>
                <w:rFonts w:ascii="Times New Roman" w:hAnsi="Times New Roman" w:cs="Times New Roman"/>
                <w:b/>
                <w:bCs/>
              </w:rPr>
            </w:pPr>
          </w:p>
        </w:tc>
        <w:tc>
          <w:tcPr>
            <w:tcW w:w="887" w:type="pct"/>
          </w:tcPr>
          <w:p w14:paraId="3B22AFAC" w14:textId="77777777" w:rsidR="009A4583" w:rsidRPr="002A4923" w:rsidRDefault="009A4583" w:rsidP="009A4583">
            <w:pPr>
              <w:jc w:val="center"/>
              <w:rPr>
                <w:rFonts w:ascii="Times New Roman" w:hAnsi="Times New Roman" w:cs="Times New Roman"/>
              </w:rPr>
            </w:pPr>
          </w:p>
        </w:tc>
        <w:tc>
          <w:tcPr>
            <w:tcW w:w="952" w:type="pct"/>
          </w:tcPr>
          <w:p w14:paraId="3CBA1BA6" w14:textId="77777777" w:rsidR="009A4583" w:rsidRPr="002A4923" w:rsidRDefault="009A4583" w:rsidP="009A4583">
            <w:pPr>
              <w:jc w:val="center"/>
              <w:rPr>
                <w:rFonts w:ascii="Times New Roman" w:hAnsi="Times New Roman" w:cs="Times New Roman"/>
              </w:rPr>
            </w:pPr>
          </w:p>
        </w:tc>
        <w:tc>
          <w:tcPr>
            <w:tcW w:w="896" w:type="pct"/>
          </w:tcPr>
          <w:p w14:paraId="4AC371B1" w14:textId="77777777" w:rsidR="009A4583" w:rsidRPr="002A4923" w:rsidRDefault="009A4583" w:rsidP="009A4583">
            <w:pPr>
              <w:jc w:val="center"/>
              <w:rPr>
                <w:rFonts w:ascii="Times New Roman" w:hAnsi="Times New Roman" w:cs="Times New Roman"/>
              </w:rPr>
            </w:pPr>
          </w:p>
        </w:tc>
        <w:tc>
          <w:tcPr>
            <w:tcW w:w="1346" w:type="pct"/>
            <w:gridSpan w:val="2"/>
          </w:tcPr>
          <w:p w14:paraId="46ED6A98" w14:textId="77777777" w:rsidR="009A4583" w:rsidRPr="002A4923" w:rsidRDefault="009A4583" w:rsidP="009A4583">
            <w:pPr>
              <w:jc w:val="center"/>
              <w:rPr>
                <w:rFonts w:ascii="Times New Roman" w:hAnsi="Times New Roman" w:cs="Times New Roman"/>
              </w:rPr>
            </w:pPr>
          </w:p>
        </w:tc>
      </w:tr>
      <w:tr w:rsidR="009A4583" w:rsidRPr="002A4923" w14:paraId="4E0345F9" w14:textId="77777777" w:rsidTr="009A4583">
        <w:trPr>
          <w:gridAfter w:val="1"/>
          <w:wAfter w:w="69" w:type="pct"/>
        </w:trPr>
        <w:tc>
          <w:tcPr>
            <w:tcW w:w="850" w:type="pct"/>
            <w:vAlign w:val="center"/>
          </w:tcPr>
          <w:p w14:paraId="4C54C1DB" w14:textId="77777777" w:rsidR="009A4583" w:rsidRPr="00C168D0" w:rsidRDefault="009A4583" w:rsidP="009A4583">
            <w:pPr>
              <w:jc w:val="center"/>
              <w:rPr>
                <w:rFonts w:ascii="Times New Roman" w:hAnsi="Times New Roman" w:cs="Times New Roman"/>
                <w:b/>
                <w:bCs/>
              </w:rPr>
            </w:pPr>
          </w:p>
        </w:tc>
        <w:tc>
          <w:tcPr>
            <w:tcW w:w="887" w:type="pct"/>
          </w:tcPr>
          <w:p w14:paraId="6A9DD668" w14:textId="77777777" w:rsidR="009A4583" w:rsidRPr="002A4923" w:rsidRDefault="009A4583" w:rsidP="009A4583">
            <w:pPr>
              <w:jc w:val="center"/>
              <w:rPr>
                <w:rFonts w:ascii="Times New Roman" w:hAnsi="Times New Roman" w:cs="Times New Roman"/>
              </w:rPr>
            </w:pPr>
          </w:p>
        </w:tc>
        <w:tc>
          <w:tcPr>
            <w:tcW w:w="952" w:type="pct"/>
          </w:tcPr>
          <w:p w14:paraId="44374A8B" w14:textId="77777777" w:rsidR="009A4583" w:rsidRPr="002A4923" w:rsidRDefault="009A4583" w:rsidP="009A4583">
            <w:pPr>
              <w:jc w:val="center"/>
              <w:rPr>
                <w:rFonts w:ascii="Times New Roman" w:hAnsi="Times New Roman" w:cs="Times New Roman"/>
              </w:rPr>
            </w:pPr>
          </w:p>
        </w:tc>
        <w:tc>
          <w:tcPr>
            <w:tcW w:w="896" w:type="pct"/>
          </w:tcPr>
          <w:p w14:paraId="18338C84" w14:textId="77777777" w:rsidR="009A4583" w:rsidRPr="002A4923" w:rsidRDefault="009A4583" w:rsidP="009A4583">
            <w:pPr>
              <w:jc w:val="center"/>
              <w:rPr>
                <w:rFonts w:ascii="Times New Roman" w:hAnsi="Times New Roman" w:cs="Times New Roman"/>
              </w:rPr>
            </w:pPr>
          </w:p>
        </w:tc>
        <w:tc>
          <w:tcPr>
            <w:tcW w:w="1346" w:type="pct"/>
            <w:gridSpan w:val="2"/>
          </w:tcPr>
          <w:p w14:paraId="0CA26B83" w14:textId="77777777" w:rsidR="009A4583" w:rsidRPr="002A4923" w:rsidRDefault="009A4583" w:rsidP="009A4583">
            <w:pPr>
              <w:jc w:val="center"/>
              <w:rPr>
                <w:rFonts w:ascii="Times New Roman" w:hAnsi="Times New Roman" w:cs="Times New Roman"/>
              </w:rPr>
            </w:pPr>
          </w:p>
        </w:tc>
      </w:tr>
      <w:tr w:rsidR="009A4583" w:rsidRPr="002A4923" w14:paraId="65A552E5" w14:textId="77777777" w:rsidTr="009A4583">
        <w:trPr>
          <w:gridAfter w:val="1"/>
          <w:wAfter w:w="69" w:type="pct"/>
        </w:trPr>
        <w:tc>
          <w:tcPr>
            <w:tcW w:w="850" w:type="pct"/>
            <w:tcBorders>
              <w:bottom w:val="single" w:sz="4" w:space="0" w:color="auto"/>
            </w:tcBorders>
            <w:vAlign w:val="center"/>
          </w:tcPr>
          <w:p w14:paraId="6EA042F0" w14:textId="3D8BDE7C" w:rsidR="009A4583" w:rsidRPr="00C168D0" w:rsidRDefault="009A4583" w:rsidP="009A4583">
            <w:pPr>
              <w:jc w:val="center"/>
              <w:rPr>
                <w:rFonts w:ascii="Times New Roman" w:hAnsi="Times New Roman" w:cs="Times New Roman"/>
                <w:b/>
                <w:bCs/>
              </w:rPr>
            </w:pPr>
            <w:r>
              <w:rPr>
                <w:rFonts w:ascii="Times New Roman" w:hAnsi="Times New Roman" w:cs="Times New Roman"/>
                <w:b/>
                <w:bCs/>
              </w:rPr>
              <w:t>Cu-Ni-Si-P</w:t>
            </w:r>
          </w:p>
        </w:tc>
        <w:tc>
          <w:tcPr>
            <w:tcW w:w="887" w:type="pct"/>
            <w:tcBorders>
              <w:bottom w:val="single" w:sz="4" w:space="0" w:color="auto"/>
            </w:tcBorders>
          </w:tcPr>
          <w:p w14:paraId="1534D718" w14:textId="58BBED97" w:rsidR="009A4583" w:rsidRPr="002A4923" w:rsidRDefault="009A4583" w:rsidP="009A4583">
            <w:pPr>
              <w:jc w:val="center"/>
              <w:rPr>
                <w:rFonts w:ascii="Times New Roman" w:hAnsi="Times New Roman" w:cs="Times New Roman"/>
              </w:rPr>
            </w:pPr>
            <w:r>
              <w:rPr>
                <w:rFonts w:ascii="Times New Roman" w:hAnsi="Times New Roman" w:cs="Times New Roman"/>
              </w:rPr>
              <w:t>Ni</w:t>
            </w:r>
          </w:p>
        </w:tc>
        <w:tc>
          <w:tcPr>
            <w:tcW w:w="952" w:type="pct"/>
            <w:tcBorders>
              <w:bottom w:val="single" w:sz="4" w:space="0" w:color="auto"/>
            </w:tcBorders>
          </w:tcPr>
          <w:p w14:paraId="272C6865" w14:textId="333CA4FE" w:rsidR="009A4583" w:rsidRPr="002A4923" w:rsidRDefault="009A4583" w:rsidP="009A4583">
            <w:pPr>
              <w:jc w:val="center"/>
              <w:rPr>
                <w:rFonts w:ascii="Times New Roman" w:hAnsi="Times New Roman" w:cs="Times New Roman"/>
              </w:rPr>
            </w:pPr>
            <w:r>
              <w:rPr>
                <w:rFonts w:ascii="Times New Roman" w:hAnsi="Times New Roman" w:cs="Times New Roman"/>
              </w:rPr>
              <w:t>0.49 (0.92)</w:t>
            </w:r>
          </w:p>
        </w:tc>
        <w:tc>
          <w:tcPr>
            <w:tcW w:w="896" w:type="pct"/>
            <w:tcBorders>
              <w:bottom w:val="single" w:sz="4" w:space="0" w:color="auto"/>
            </w:tcBorders>
          </w:tcPr>
          <w:p w14:paraId="6DADB8C4" w14:textId="0987C9F7" w:rsidR="009A4583" w:rsidRPr="002A4923" w:rsidRDefault="009A4583" w:rsidP="009A4583">
            <w:pPr>
              <w:jc w:val="center"/>
              <w:rPr>
                <w:rFonts w:ascii="Times New Roman" w:hAnsi="Times New Roman" w:cs="Times New Roman"/>
              </w:rPr>
            </w:pPr>
            <w:r>
              <w:rPr>
                <w:rFonts w:ascii="Times New Roman" w:hAnsi="Times New Roman" w:cs="Times New Roman"/>
              </w:rPr>
              <w:t>0.99 (0.71)</w:t>
            </w:r>
          </w:p>
        </w:tc>
        <w:tc>
          <w:tcPr>
            <w:tcW w:w="1346" w:type="pct"/>
            <w:gridSpan w:val="2"/>
            <w:tcBorders>
              <w:bottom w:val="single" w:sz="4" w:space="0" w:color="auto"/>
            </w:tcBorders>
          </w:tcPr>
          <w:p w14:paraId="3C961B62" w14:textId="7DBC55CE" w:rsidR="009A4583" w:rsidRPr="002A4923" w:rsidRDefault="009A4583" w:rsidP="009A4583">
            <w:pPr>
              <w:jc w:val="center"/>
              <w:rPr>
                <w:rFonts w:ascii="Times New Roman" w:hAnsi="Times New Roman" w:cs="Times New Roman"/>
              </w:rPr>
            </w:pPr>
            <w:r>
              <w:rPr>
                <w:rFonts w:ascii="Times New Roman" w:hAnsi="Times New Roman" w:cs="Times New Roman"/>
              </w:rPr>
              <w:t>0.30 (0.97)</w:t>
            </w:r>
          </w:p>
        </w:tc>
      </w:tr>
      <w:tr w:rsidR="009A4583" w:rsidRPr="002A4923" w14:paraId="5B89EFD9" w14:textId="77777777" w:rsidTr="009A4583">
        <w:trPr>
          <w:gridAfter w:val="1"/>
          <w:wAfter w:w="69" w:type="pct"/>
        </w:trPr>
        <w:tc>
          <w:tcPr>
            <w:tcW w:w="850" w:type="pct"/>
            <w:tcBorders>
              <w:top w:val="single" w:sz="4" w:space="0" w:color="auto"/>
              <w:bottom w:val="single" w:sz="4" w:space="0" w:color="auto"/>
            </w:tcBorders>
            <w:vAlign w:val="center"/>
          </w:tcPr>
          <w:p w14:paraId="126A024C" w14:textId="77777777" w:rsidR="009A4583" w:rsidRPr="00C168D0" w:rsidRDefault="009A4583" w:rsidP="009A4583">
            <w:pPr>
              <w:jc w:val="center"/>
              <w:rPr>
                <w:rFonts w:ascii="Times New Roman" w:hAnsi="Times New Roman" w:cs="Times New Roman"/>
                <w:b/>
                <w:bCs/>
              </w:rPr>
            </w:pPr>
          </w:p>
        </w:tc>
        <w:tc>
          <w:tcPr>
            <w:tcW w:w="887" w:type="pct"/>
            <w:tcBorders>
              <w:top w:val="single" w:sz="4" w:space="0" w:color="auto"/>
              <w:bottom w:val="single" w:sz="4" w:space="0" w:color="auto"/>
            </w:tcBorders>
          </w:tcPr>
          <w:p w14:paraId="07E6CEB1" w14:textId="7AF15FB3" w:rsidR="009A4583" w:rsidRPr="002A4923" w:rsidRDefault="009A4583" w:rsidP="009A4583">
            <w:pPr>
              <w:jc w:val="center"/>
              <w:rPr>
                <w:rFonts w:ascii="Times New Roman" w:hAnsi="Times New Roman" w:cs="Times New Roman"/>
              </w:rPr>
            </w:pPr>
            <w:r>
              <w:rPr>
                <w:rFonts w:ascii="Times New Roman" w:hAnsi="Times New Roman" w:cs="Times New Roman"/>
              </w:rPr>
              <w:t>Si</w:t>
            </w:r>
          </w:p>
        </w:tc>
        <w:tc>
          <w:tcPr>
            <w:tcW w:w="952" w:type="pct"/>
            <w:tcBorders>
              <w:top w:val="single" w:sz="4" w:space="0" w:color="auto"/>
              <w:bottom w:val="single" w:sz="4" w:space="0" w:color="auto"/>
            </w:tcBorders>
          </w:tcPr>
          <w:p w14:paraId="3C940ECE" w14:textId="21BB8835" w:rsidR="009A4583" w:rsidRPr="002A4923" w:rsidRDefault="009A4583" w:rsidP="009A4583">
            <w:pPr>
              <w:jc w:val="center"/>
              <w:rPr>
                <w:rFonts w:ascii="Times New Roman" w:hAnsi="Times New Roman" w:cs="Times New Roman"/>
              </w:rPr>
            </w:pPr>
            <w:r>
              <w:rPr>
                <w:rFonts w:ascii="Times New Roman" w:hAnsi="Times New Roman" w:cs="Times New Roman"/>
              </w:rPr>
              <w:t>0.12 (0.92)</w:t>
            </w:r>
          </w:p>
        </w:tc>
        <w:tc>
          <w:tcPr>
            <w:tcW w:w="896" w:type="pct"/>
            <w:tcBorders>
              <w:top w:val="single" w:sz="4" w:space="0" w:color="auto"/>
              <w:bottom w:val="single" w:sz="4" w:space="0" w:color="auto"/>
            </w:tcBorders>
          </w:tcPr>
          <w:p w14:paraId="1708B8A6" w14:textId="031D1121" w:rsidR="009A4583" w:rsidRPr="002A4923" w:rsidRDefault="009A4583" w:rsidP="009A4583">
            <w:pPr>
              <w:jc w:val="center"/>
              <w:rPr>
                <w:rFonts w:ascii="Times New Roman" w:hAnsi="Times New Roman" w:cs="Times New Roman"/>
              </w:rPr>
            </w:pPr>
            <w:r>
              <w:rPr>
                <w:rFonts w:ascii="Times New Roman" w:hAnsi="Times New Roman" w:cs="Times New Roman"/>
              </w:rPr>
              <w:t>0.24 (0.70)</w:t>
            </w:r>
          </w:p>
        </w:tc>
        <w:tc>
          <w:tcPr>
            <w:tcW w:w="1346" w:type="pct"/>
            <w:gridSpan w:val="2"/>
            <w:tcBorders>
              <w:top w:val="single" w:sz="4" w:space="0" w:color="auto"/>
              <w:bottom w:val="single" w:sz="4" w:space="0" w:color="auto"/>
            </w:tcBorders>
          </w:tcPr>
          <w:p w14:paraId="44A07A8B" w14:textId="2ECD6398" w:rsidR="009A4583" w:rsidRPr="002A4923" w:rsidRDefault="009A4583" w:rsidP="009A4583">
            <w:pPr>
              <w:jc w:val="center"/>
              <w:rPr>
                <w:rFonts w:ascii="Times New Roman" w:hAnsi="Times New Roman" w:cs="Times New Roman"/>
              </w:rPr>
            </w:pPr>
            <w:r>
              <w:rPr>
                <w:rFonts w:ascii="Times New Roman" w:hAnsi="Times New Roman" w:cs="Times New Roman"/>
              </w:rPr>
              <w:t>0.07 (0.97)</w:t>
            </w:r>
          </w:p>
        </w:tc>
      </w:tr>
      <w:tr w:rsidR="009A4583" w:rsidRPr="002A4923" w14:paraId="384B7AD4" w14:textId="77777777" w:rsidTr="009A4583">
        <w:trPr>
          <w:gridAfter w:val="1"/>
          <w:wAfter w:w="69" w:type="pct"/>
        </w:trPr>
        <w:tc>
          <w:tcPr>
            <w:tcW w:w="850" w:type="pct"/>
            <w:tcBorders>
              <w:top w:val="single" w:sz="4" w:space="0" w:color="auto"/>
              <w:bottom w:val="single" w:sz="4" w:space="0" w:color="auto"/>
            </w:tcBorders>
            <w:vAlign w:val="center"/>
          </w:tcPr>
          <w:p w14:paraId="2656C075" w14:textId="77777777" w:rsidR="009A4583" w:rsidRPr="00C168D0" w:rsidRDefault="009A4583" w:rsidP="009A4583">
            <w:pPr>
              <w:jc w:val="center"/>
              <w:rPr>
                <w:rFonts w:ascii="Times New Roman" w:hAnsi="Times New Roman" w:cs="Times New Roman"/>
                <w:b/>
                <w:bCs/>
              </w:rPr>
            </w:pPr>
          </w:p>
        </w:tc>
        <w:tc>
          <w:tcPr>
            <w:tcW w:w="887" w:type="pct"/>
            <w:tcBorders>
              <w:top w:val="single" w:sz="4" w:space="0" w:color="auto"/>
              <w:bottom w:val="single" w:sz="4" w:space="0" w:color="auto"/>
            </w:tcBorders>
          </w:tcPr>
          <w:p w14:paraId="692214C7" w14:textId="18F14BD1" w:rsidR="009A4583" w:rsidRPr="002A4923" w:rsidRDefault="009A4583" w:rsidP="009A4583">
            <w:pPr>
              <w:jc w:val="center"/>
              <w:rPr>
                <w:rFonts w:ascii="Times New Roman" w:hAnsi="Times New Roman" w:cs="Times New Roman"/>
              </w:rPr>
            </w:pPr>
            <w:r>
              <w:rPr>
                <w:rFonts w:ascii="Times New Roman" w:hAnsi="Times New Roman" w:cs="Times New Roman"/>
              </w:rPr>
              <w:t>P</w:t>
            </w:r>
          </w:p>
        </w:tc>
        <w:tc>
          <w:tcPr>
            <w:tcW w:w="952" w:type="pct"/>
            <w:tcBorders>
              <w:top w:val="single" w:sz="4" w:space="0" w:color="auto"/>
              <w:bottom w:val="single" w:sz="4" w:space="0" w:color="auto"/>
            </w:tcBorders>
          </w:tcPr>
          <w:p w14:paraId="5B84130C" w14:textId="312D55AD" w:rsidR="009A4583" w:rsidRPr="002A4923" w:rsidRDefault="009A4583" w:rsidP="009A4583">
            <w:pPr>
              <w:jc w:val="center"/>
              <w:rPr>
                <w:rFonts w:ascii="Times New Roman" w:hAnsi="Times New Roman" w:cs="Times New Roman"/>
              </w:rPr>
            </w:pPr>
            <w:r>
              <w:rPr>
                <w:rFonts w:ascii="Times New Roman" w:hAnsi="Times New Roman" w:cs="Times New Roman"/>
              </w:rPr>
              <w:t>0.012 (0.84)</w:t>
            </w:r>
          </w:p>
        </w:tc>
        <w:tc>
          <w:tcPr>
            <w:tcW w:w="896" w:type="pct"/>
            <w:tcBorders>
              <w:top w:val="single" w:sz="4" w:space="0" w:color="auto"/>
              <w:bottom w:val="single" w:sz="4" w:space="0" w:color="auto"/>
            </w:tcBorders>
          </w:tcPr>
          <w:p w14:paraId="74DB9DC1" w14:textId="2593A024" w:rsidR="009A4583" w:rsidRDefault="009A4583" w:rsidP="009A4583">
            <w:pPr>
              <w:jc w:val="center"/>
              <w:rPr>
                <w:rFonts w:ascii="Times New Roman" w:hAnsi="Times New Roman" w:cs="Times New Roman"/>
              </w:rPr>
            </w:pPr>
            <w:r>
              <w:rPr>
                <w:rFonts w:ascii="Times New Roman" w:hAnsi="Times New Roman" w:cs="Times New Roman"/>
              </w:rPr>
              <w:t>0.02 (0.51)</w:t>
            </w:r>
          </w:p>
        </w:tc>
        <w:tc>
          <w:tcPr>
            <w:tcW w:w="1346" w:type="pct"/>
            <w:gridSpan w:val="2"/>
            <w:tcBorders>
              <w:top w:val="single" w:sz="4" w:space="0" w:color="auto"/>
              <w:bottom w:val="single" w:sz="4" w:space="0" w:color="auto"/>
            </w:tcBorders>
          </w:tcPr>
          <w:p w14:paraId="283FF29F" w14:textId="683D3775" w:rsidR="009A4583" w:rsidRPr="002A4923" w:rsidRDefault="009A4583" w:rsidP="009A4583">
            <w:pPr>
              <w:jc w:val="center"/>
              <w:rPr>
                <w:rFonts w:ascii="Times New Roman" w:hAnsi="Times New Roman" w:cs="Times New Roman"/>
              </w:rPr>
            </w:pPr>
            <w:r>
              <w:rPr>
                <w:rFonts w:ascii="Times New Roman" w:hAnsi="Times New Roman" w:cs="Times New Roman"/>
              </w:rPr>
              <w:t>0.005 (0.98)</w:t>
            </w:r>
          </w:p>
        </w:tc>
      </w:tr>
    </w:tbl>
    <w:p w14:paraId="59128D0C" w14:textId="059511C3" w:rsidR="0044192A" w:rsidRPr="0044192A" w:rsidRDefault="0044192A" w:rsidP="0044192A">
      <w:pPr>
        <w:sectPr w:rsidR="0044192A" w:rsidRPr="0044192A" w:rsidSect="00A27FCE">
          <w:pgSz w:w="16838" w:h="11906" w:orient="landscape"/>
          <w:pgMar w:top="1440" w:right="1440" w:bottom="1440" w:left="1440" w:header="708" w:footer="708" w:gutter="0"/>
          <w:cols w:space="708"/>
          <w:docGrid w:linePitch="360"/>
        </w:sectPr>
      </w:pPr>
    </w:p>
    <w:p w14:paraId="5462C976" w14:textId="7740278E" w:rsidR="00B55DF2" w:rsidRPr="004605A9" w:rsidRDefault="00C22927" w:rsidP="00473F53">
      <w:pPr>
        <w:spacing w:after="0" w:line="240" w:lineRule="auto"/>
        <w:rPr>
          <w:rFonts w:ascii="Times New Roman" w:hAnsi="Times New Roman" w:cs="Times New Roman"/>
          <w:b/>
          <w:bCs/>
          <w:i/>
          <w:iCs/>
        </w:rPr>
      </w:pPr>
      <w:r w:rsidRPr="004605A9">
        <w:rPr>
          <w:rFonts w:ascii="Times New Roman" w:hAnsi="Times New Roman" w:cs="Times New Roman"/>
          <w:b/>
          <w:bCs/>
          <w:i/>
          <w:iCs/>
        </w:rPr>
        <w:lastRenderedPageBreak/>
        <w:t>References</w:t>
      </w:r>
    </w:p>
    <w:sdt>
      <w:sdtPr>
        <w:rPr>
          <w:rFonts w:ascii="Times New Roman" w:hAnsi="Times New Roman" w:cs="Times New Roman"/>
          <w:sz w:val="20"/>
          <w:szCs w:val="20"/>
        </w:rPr>
        <w:tag w:val="MENDELEY_BIBLIOGRAPHY"/>
        <w:id w:val="1291168702"/>
        <w:placeholder>
          <w:docPart w:val="DefaultPlaceholder_-1854013440"/>
        </w:placeholder>
      </w:sdtPr>
      <w:sdtContent>
        <w:p w14:paraId="4F636934" w14:textId="77777777" w:rsidR="00473F53" w:rsidRDefault="009B032F" w:rsidP="00473F53">
          <w:pPr>
            <w:autoSpaceDE w:val="0"/>
            <w:autoSpaceDN w:val="0"/>
            <w:spacing w:after="0" w:line="240" w:lineRule="auto"/>
            <w:ind w:hanging="640"/>
            <w:divId w:val="557743271"/>
          </w:pPr>
          <w:r w:rsidRPr="00473F53">
            <w:rPr>
              <w:rFonts w:eastAsia="Times New Roman"/>
              <w:sz w:val="20"/>
              <w:szCs w:val="20"/>
            </w:rPr>
            <w:t>[1]</w:t>
          </w:r>
          <w:r w:rsidRPr="00473F53">
            <w:rPr>
              <w:rFonts w:eastAsia="Times New Roman"/>
              <w:sz w:val="20"/>
              <w:szCs w:val="20"/>
            </w:rPr>
            <w:tab/>
            <w:t xml:space="preserve">S. Bera, S. Ghosh Chowdhury, W. </w:t>
          </w:r>
          <w:proofErr w:type="spellStart"/>
          <w:r w:rsidRPr="00473F53">
            <w:rPr>
              <w:rFonts w:eastAsia="Times New Roman"/>
              <w:sz w:val="20"/>
              <w:szCs w:val="20"/>
            </w:rPr>
            <w:t>Lojkowsky</w:t>
          </w:r>
          <w:proofErr w:type="spellEnd"/>
          <w:r w:rsidRPr="00473F53">
            <w:rPr>
              <w:rFonts w:eastAsia="Times New Roman"/>
              <w:sz w:val="20"/>
              <w:szCs w:val="20"/>
            </w:rPr>
            <w:t xml:space="preserve"> and I. Manna, “Synthesis of </w:t>
          </w:r>
          <w:proofErr w:type="spellStart"/>
          <w:r w:rsidRPr="00473F53">
            <w:rPr>
              <w:rFonts w:eastAsia="Times New Roman"/>
              <w:sz w:val="20"/>
              <w:szCs w:val="20"/>
            </w:rPr>
            <w:t>CuCr</w:t>
          </w:r>
          <w:proofErr w:type="spellEnd"/>
          <w:r w:rsidRPr="00473F53">
            <w:rPr>
              <w:rFonts w:eastAsia="Times New Roman"/>
              <w:sz w:val="20"/>
              <w:szCs w:val="20"/>
            </w:rPr>
            <w:t xml:space="preserve"> and </w:t>
          </w:r>
          <w:proofErr w:type="spellStart"/>
          <w:r w:rsidRPr="00473F53">
            <w:rPr>
              <w:rFonts w:eastAsia="Times New Roman"/>
              <w:sz w:val="20"/>
              <w:szCs w:val="20"/>
            </w:rPr>
            <w:t>CuCrAg</w:t>
          </w:r>
          <w:proofErr w:type="spellEnd"/>
          <w:r w:rsidRPr="00473F53">
            <w:rPr>
              <w:rFonts w:eastAsia="Times New Roman"/>
              <w:sz w:val="20"/>
              <w:szCs w:val="20"/>
            </w:rPr>
            <w:t xml:space="preserve"> alloys with extended solid solubility with nano-Al</w:t>
          </w:r>
          <w:r w:rsidRPr="00473F53">
            <w:rPr>
              <w:rFonts w:eastAsia="Times New Roman"/>
              <w:sz w:val="20"/>
              <w:szCs w:val="20"/>
              <w:vertAlign w:val="subscript"/>
            </w:rPr>
            <w:t>2</w:t>
          </w:r>
          <w:r w:rsidRPr="00473F53">
            <w:rPr>
              <w:rFonts w:eastAsia="Times New Roman"/>
              <w:sz w:val="20"/>
              <w:szCs w:val="20"/>
            </w:rPr>
            <w:t>O</w:t>
          </w:r>
          <w:r w:rsidRPr="00473F53">
            <w:rPr>
              <w:rFonts w:eastAsia="Times New Roman"/>
              <w:sz w:val="20"/>
              <w:szCs w:val="20"/>
              <w:vertAlign w:val="subscript"/>
            </w:rPr>
            <w:t>3</w:t>
          </w:r>
          <w:r w:rsidRPr="00473F53">
            <w:rPr>
              <w:rFonts w:eastAsia="Times New Roman"/>
              <w:sz w:val="20"/>
              <w:szCs w:val="20"/>
            </w:rPr>
            <w:t xml:space="preserve"> dispersion by mechanical alloying and consolidation by high pressure sintering</w:t>
          </w:r>
          <w:r w:rsidRPr="00473F53">
            <w:rPr>
              <w:rFonts w:eastAsia="Times New Roman"/>
              <w:i/>
              <w:iCs/>
              <w:sz w:val="20"/>
              <w:szCs w:val="20"/>
            </w:rPr>
            <w:t>”, Materials Science and Engineering A</w:t>
          </w:r>
          <w:r w:rsidRPr="00473F53">
            <w:rPr>
              <w:rFonts w:eastAsia="Times New Roman"/>
              <w:sz w:val="20"/>
              <w:szCs w:val="20"/>
            </w:rPr>
            <w:t>, vol. 558, pp. 298–308, 2012.</w:t>
          </w:r>
        </w:p>
        <w:p w14:paraId="0EE575AD" w14:textId="77777777" w:rsidR="00473F53" w:rsidRDefault="009B032F" w:rsidP="00473F53">
          <w:pPr>
            <w:autoSpaceDE w:val="0"/>
            <w:autoSpaceDN w:val="0"/>
            <w:spacing w:after="0" w:line="240" w:lineRule="auto"/>
            <w:ind w:hanging="640"/>
            <w:divId w:val="1236553107"/>
            <w:rPr>
              <w:rFonts w:eastAsia="Times New Roman"/>
              <w:sz w:val="20"/>
              <w:szCs w:val="20"/>
            </w:rPr>
          </w:pPr>
          <w:r w:rsidRPr="00473F53">
            <w:rPr>
              <w:rFonts w:eastAsia="Times New Roman"/>
              <w:sz w:val="20"/>
              <w:szCs w:val="20"/>
            </w:rPr>
            <w:t>[2]</w:t>
          </w:r>
          <w:r w:rsidRPr="00473F53">
            <w:rPr>
              <w:rFonts w:eastAsia="Times New Roman"/>
              <w:sz w:val="20"/>
              <w:szCs w:val="20"/>
            </w:rPr>
            <w:tab/>
            <w:t xml:space="preserve">X. Fan, X. Huang, Q. Liu, H. Ding, H. Wang and C. Hao, “The microstructures and properties of in-situ ZrB2 reinforced Cu matrix composites”, </w:t>
          </w:r>
          <w:r w:rsidRPr="00473F53">
            <w:rPr>
              <w:rFonts w:eastAsia="Times New Roman"/>
              <w:i/>
              <w:iCs/>
              <w:sz w:val="20"/>
              <w:szCs w:val="20"/>
            </w:rPr>
            <w:t>Results in Physics</w:t>
          </w:r>
          <w:r w:rsidRPr="00473F53">
            <w:rPr>
              <w:rFonts w:eastAsia="Times New Roman"/>
              <w:sz w:val="20"/>
              <w:szCs w:val="20"/>
            </w:rPr>
            <w:t xml:space="preserve">, vol. 14, p. </w:t>
          </w:r>
          <w:r w:rsidRPr="00473F53">
            <w:rPr>
              <w:rFonts w:ascii="Arial" w:hAnsi="Arial" w:cs="Arial"/>
              <w:color w:val="222222"/>
              <w:sz w:val="20"/>
              <w:szCs w:val="20"/>
              <w:shd w:val="clear" w:color="auto" w:fill="FFFFFF"/>
            </w:rPr>
            <w:t>102494,</w:t>
          </w:r>
          <w:r w:rsidRPr="00473F53">
            <w:rPr>
              <w:rFonts w:eastAsia="Times New Roman"/>
              <w:sz w:val="20"/>
              <w:szCs w:val="20"/>
            </w:rPr>
            <w:t xml:space="preserve"> 2019.</w:t>
          </w:r>
        </w:p>
        <w:p w14:paraId="55AE9072" w14:textId="2B12E4EF" w:rsidR="009B032F" w:rsidRPr="00473F53" w:rsidRDefault="009B032F" w:rsidP="00473F53">
          <w:pPr>
            <w:autoSpaceDE w:val="0"/>
            <w:autoSpaceDN w:val="0"/>
            <w:spacing w:after="0" w:line="240" w:lineRule="auto"/>
            <w:ind w:hanging="640"/>
            <w:divId w:val="1236553107"/>
            <w:rPr>
              <w:rFonts w:eastAsia="Times New Roman"/>
              <w:sz w:val="20"/>
              <w:szCs w:val="20"/>
            </w:rPr>
          </w:pPr>
          <w:r w:rsidRPr="00473F53">
            <w:rPr>
              <w:rFonts w:eastAsia="Times New Roman"/>
              <w:sz w:val="20"/>
              <w:szCs w:val="20"/>
            </w:rPr>
            <w:t>[3]</w:t>
          </w:r>
          <w:r w:rsidRPr="00473F53">
            <w:rPr>
              <w:rFonts w:eastAsia="Times New Roman"/>
              <w:sz w:val="20"/>
              <w:szCs w:val="20"/>
            </w:rPr>
            <w:tab/>
            <w:t>C. Yang, C. Xiang, K. Aaron, X. Cao, C. Longing and Y. Tang, “High temperature copper alloy for lead frame and its making process”, CN1932056, 2009.</w:t>
          </w:r>
        </w:p>
        <w:p w14:paraId="24E8597B" w14:textId="1E1C5AFA" w:rsidR="009B032F" w:rsidRPr="00473F53" w:rsidRDefault="009B032F" w:rsidP="00473F53">
          <w:pPr>
            <w:autoSpaceDE w:val="0"/>
            <w:autoSpaceDN w:val="0"/>
            <w:spacing w:after="0" w:line="240" w:lineRule="auto"/>
            <w:ind w:hanging="640"/>
            <w:divId w:val="210848416"/>
            <w:rPr>
              <w:rFonts w:eastAsia="Times New Roman"/>
              <w:sz w:val="20"/>
              <w:szCs w:val="20"/>
            </w:rPr>
          </w:pPr>
          <w:r w:rsidRPr="00473F53">
            <w:rPr>
              <w:rFonts w:eastAsia="Times New Roman"/>
              <w:sz w:val="20"/>
              <w:szCs w:val="20"/>
            </w:rPr>
            <w:t>[4]</w:t>
          </w:r>
          <w:r w:rsidRPr="00473F53">
            <w:rPr>
              <w:rFonts w:eastAsia="Times New Roman"/>
              <w:sz w:val="20"/>
              <w:szCs w:val="20"/>
            </w:rPr>
            <w:tab/>
            <w:t xml:space="preserve">C. Watanabe, R. </w:t>
          </w:r>
          <w:proofErr w:type="spellStart"/>
          <w:r w:rsidRPr="00473F53">
            <w:rPr>
              <w:rFonts w:eastAsia="Times New Roman"/>
              <w:sz w:val="20"/>
              <w:szCs w:val="20"/>
            </w:rPr>
            <w:t>Monzen</w:t>
          </w:r>
          <w:proofErr w:type="spellEnd"/>
          <w:r w:rsidRPr="00473F53">
            <w:rPr>
              <w:rFonts w:eastAsia="Times New Roman"/>
              <w:sz w:val="20"/>
              <w:szCs w:val="20"/>
            </w:rPr>
            <w:t xml:space="preserve"> and K. </w:t>
          </w:r>
          <w:proofErr w:type="spellStart"/>
          <w:r w:rsidRPr="00473F53">
            <w:rPr>
              <w:rFonts w:eastAsia="Times New Roman"/>
              <w:sz w:val="20"/>
              <w:szCs w:val="20"/>
            </w:rPr>
            <w:t>Tazaki</w:t>
          </w:r>
          <w:proofErr w:type="spellEnd"/>
          <w:r w:rsidRPr="00473F53">
            <w:rPr>
              <w:rFonts w:eastAsia="Times New Roman"/>
              <w:sz w:val="20"/>
              <w:szCs w:val="20"/>
            </w:rPr>
            <w:t xml:space="preserve">, “Mechanical properties of Cu-Cr system alloys with and without Zr and Ag”, </w:t>
          </w:r>
          <w:r w:rsidRPr="00473F53">
            <w:rPr>
              <w:rFonts w:ascii="Arial" w:hAnsi="Arial" w:cs="Arial"/>
              <w:i/>
              <w:iCs/>
              <w:color w:val="222222"/>
              <w:sz w:val="20"/>
              <w:szCs w:val="20"/>
              <w:shd w:val="clear" w:color="auto" w:fill="FFFFFF"/>
            </w:rPr>
            <w:t>Journal of materials science</w:t>
          </w:r>
          <w:r w:rsidRPr="00473F53">
            <w:rPr>
              <w:rFonts w:ascii="Arial" w:hAnsi="Arial" w:cs="Arial"/>
              <w:color w:val="222222"/>
              <w:sz w:val="20"/>
              <w:szCs w:val="20"/>
              <w:shd w:val="clear" w:color="auto" w:fill="FFFFFF"/>
            </w:rPr>
            <w:t xml:space="preserve">, vol. </w:t>
          </w:r>
          <w:r w:rsidRPr="00473F53">
            <w:rPr>
              <w:rFonts w:eastAsia="Times New Roman"/>
              <w:sz w:val="20"/>
              <w:szCs w:val="20"/>
            </w:rPr>
            <w:t xml:space="preserve">43, pp. 813–819, 2008. </w:t>
          </w:r>
        </w:p>
        <w:p w14:paraId="00BD9C07" w14:textId="5971EEC3" w:rsidR="009B032F" w:rsidRPr="00473F53" w:rsidRDefault="009B032F" w:rsidP="00473F53">
          <w:pPr>
            <w:autoSpaceDE w:val="0"/>
            <w:autoSpaceDN w:val="0"/>
            <w:spacing w:after="0" w:line="240" w:lineRule="auto"/>
            <w:ind w:hanging="640"/>
            <w:divId w:val="100226937"/>
            <w:rPr>
              <w:rFonts w:eastAsia="Times New Roman"/>
              <w:sz w:val="20"/>
              <w:szCs w:val="20"/>
            </w:rPr>
          </w:pPr>
          <w:r w:rsidRPr="00473F53">
            <w:rPr>
              <w:rFonts w:eastAsia="Times New Roman"/>
              <w:sz w:val="20"/>
              <w:szCs w:val="20"/>
            </w:rPr>
            <w:t>[5]</w:t>
          </w:r>
          <w:r w:rsidRPr="00473F53">
            <w:rPr>
              <w:rFonts w:eastAsia="Times New Roman"/>
              <w:sz w:val="20"/>
              <w:szCs w:val="20"/>
            </w:rPr>
            <w:tab/>
            <w:t xml:space="preserve">X.P. Xiao, B.Q. Xiong, Q.S. Wang, G.L. Xie, L.J. Peng and G.X. Huang, “Microstructure and properties of Cu-Ni-Si-Zr alloy after thermomechanical treatments”, </w:t>
          </w:r>
          <w:r w:rsidRPr="00473F53">
            <w:rPr>
              <w:rFonts w:eastAsia="Times New Roman"/>
              <w:i/>
              <w:iCs/>
              <w:sz w:val="20"/>
              <w:szCs w:val="20"/>
            </w:rPr>
            <w:t>Rare Metals</w:t>
          </w:r>
          <w:r w:rsidRPr="00473F53">
            <w:rPr>
              <w:rFonts w:eastAsia="Times New Roman"/>
              <w:sz w:val="20"/>
              <w:szCs w:val="20"/>
            </w:rPr>
            <w:t xml:space="preserve">, vol. 32, pp. 144–149 2013. </w:t>
          </w:r>
        </w:p>
        <w:p w14:paraId="051771F1" w14:textId="42877116" w:rsidR="009B032F" w:rsidRPr="00473F53" w:rsidRDefault="009B032F" w:rsidP="00473F53">
          <w:pPr>
            <w:autoSpaceDE w:val="0"/>
            <w:autoSpaceDN w:val="0"/>
            <w:spacing w:after="0" w:line="240" w:lineRule="auto"/>
            <w:ind w:hanging="640"/>
            <w:divId w:val="1608007242"/>
            <w:rPr>
              <w:rFonts w:eastAsia="Times New Roman"/>
              <w:sz w:val="20"/>
              <w:szCs w:val="20"/>
            </w:rPr>
          </w:pPr>
          <w:r w:rsidRPr="00473F53">
            <w:rPr>
              <w:rFonts w:eastAsia="Times New Roman"/>
              <w:sz w:val="20"/>
              <w:szCs w:val="20"/>
            </w:rPr>
            <w:t>[6]</w:t>
          </w:r>
          <w:r w:rsidRPr="00473F53">
            <w:rPr>
              <w:rFonts w:eastAsia="Times New Roman"/>
              <w:sz w:val="20"/>
              <w:szCs w:val="20"/>
            </w:rPr>
            <w:tab/>
            <w:t>L. Peng, “Study on microstructure evolution of Cu-Cr-Zr system alloys and interaction mechanism between alloying elements”, General Research Institute for Nonferrous Metals, 2014.</w:t>
          </w:r>
        </w:p>
        <w:p w14:paraId="6F7AE345" w14:textId="6B48275C" w:rsidR="009B032F" w:rsidRPr="00473F53" w:rsidRDefault="009B032F" w:rsidP="00473F53">
          <w:pPr>
            <w:autoSpaceDE w:val="0"/>
            <w:autoSpaceDN w:val="0"/>
            <w:spacing w:after="0" w:line="240" w:lineRule="auto"/>
            <w:ind w:hanging="640"/>
            <w:divId w:val="894778196"/>
            <w:rPr>
              <w:rFonts w:eastAsia="Times New Roman"/>
              <w:sz w:val="20"/>
              <w:szCs w:val="20"/>
            </w:rPr>
          </w:pPr>
          <w:r w:rsidRPr="00473F53">
            <w:rPr>
              <w:rFonts w:eastAsia="Times New Roman"/>
              <w:sz w:val="20"/>
              <w:szCs w:val="20"/>
            </w:rPr>
            <w:t>[7]</w:t>
          </w:r>
          <w:r w:rsidRPr="00473F53">
            <w:rPr>
              <w:rFonts w:eastAsia="Times New Roman"/>
              <w:sz w:val="20"/>
              <w:szCs w:val="20"/>
            </w:rPr>
            <w:tab/>
            <w:t>X. Zhan, “Thermo-dynamic Calculation and Experimental Research on Non-Vacuum Melting of Cu-Cr-Zr Alloy”, Jiangxi University of Science and Technology, 2009.</w:t>
          </w:r>
        </w:p>
        <w:p w14:paraId="586DC6A8" w14:textId="55ACA27C" w:rsidR="009B032F" w:rsidRPr="00473F53" w:rsidRDefault="009B032F" w:rsidP="00473F53">
          <w:pPr>
            <w:autoSpaceDE w:val="0"/>
            <w:autoSpaceDN w:val="0"/>
            <w:spacing w:after="0" w:line="240" w:lineRule="auto"/>
            <w:ind w:hanging="640"/>
            <w:divId w:val="516164006"/>
            <w:rPr>
              <w:rFonts w:eastAsia="Times New Roman"/>
              <w:sz w:val="20"/>
              <w:szCs w:val="20"/>
            </w:rPr>
          </w:pPr>
          <w:r w:rsidRPr="00473F53">
            <w:rPr>
              <w:rFonts w:eastAsia="Times New Roman"/>
              <w:sz w:val="20"/>
              <w:szCs w:val="20"/>
            </w:rPr>
            <w:t>[8]</w:t>
          </w:r>
          <w:r w:rsidRPr="00473F53">
            <w:rPr>
              <w:rFonts w:eastAsia="Times New Roman"/>
              <w:sz w:val="20"/>
              <w:szCs w:val="20"/>
            </w:rPr>
            <w:tab/>
            <w:t>L. Wang, Y. Sun, X. Fu, “Microstructure and properties of Cu-Ni-Si based alloys for lead frame, Journal of Southeast University”, Natural Science Edition, vol. 35, pp. 729–732, 2005.</w:t>
          </w:r>
        </w:p>
        <w:p w14:paraId="066B0DE6" w14:textId="5F169D3A" w:rsidR="009B032F" w:rsidRPr="00473F53" w:rsidRDefault="009B032F" w:rsidP="00473F53">
          <w:pPr>
            <w:autoSpaceDE w:val="0"/>
            <w:autoSpaceDN w:val="0"/>
            <w:spacing w:after="0" w:line="240" w:lineRule="auto"/>
            <w:ind w:hanging="640"/>
            <w:divId w:val="796072402"/>
            <w:rPr>
              <w:rFonts w:eastAsia="Times New Roman"/>
              <w:sz w:val="20"/>
              <w:szCs w:val="20"/>
            </w:rPr>
          </w:pPr>
          <w:r w:rsidRPr="00473F53">
            <w:rPr>
              <w:rFonts w:eastAsia="Times New Roman"/>
              <w:sz w:val="20"/>
              <w:szCs w:val="20"/>
            </w:rPr>
            <w:t>[9]</w:t>
          </w:r>
          <w:r w:rsidRPr="00473F53">
            <w:rPr>
              <w:rFonts w:eastAsia="Times New Roman"/>
              <w:sz w:val="20"/>
              <w:szCs w:val="20"/>
            </w:rPr>
            <w:tab/>
            <w:t>D.H. Kwon, K.X. Huynh, T.D. Nguyen, P.P. Choi, M.-G. Chang, Y.J. Yum, J.S. Kim and Y.S. Kwon, “Mechanical Behavior of TiB</w:t>
          </w:r>
          <w:r w:rsidRPr="00473F53">
            <w:rPr>
              <w:rFonts w:eastAsia="Times New Roman"/>
              <w:sz w:val="20"/>
              <w:szCs w:val="20"/>
              <w:vertAlign w:val="subscript"/>
            </w:rPr>
            <w:t>2</w:t>
          </w:r>
          <w:r w:rsidRPr="00473F53">
            <w:rPr>
              <w:rFonts w:eastAsia="Times New Roman"/>
              <w:sz w:val="20"/>
              <w:szCs w:val="20"/>
            </w:rPr>
            <w:t xml:space="preserve"> Nanoparticles Reinforced Cu Matrix Composites Synthesized by In-Situ Processing”, </w:t>
          </w:r>
          <w:r w:rsidRPr="00473F53">
            <w:rPr>
              <w:rFonts w:eastAsia="Times New Roman"/>
              <w:i/>
              <w:iCs/>
              <w:sz w:val="20"/>
              <w:szCs w:val="20"/>
            </w:rPr>
            <w:t>Materials Science Forum</w:t>
          </w:r>
          <w:r w:rsidRPr="00473F53">
            <w:rPr>
              <w:rFonts w:eastAsia="Times New Roman"/>
              <w:sz w:val="20"/>
              <w:szCs w:val="20"/>
            </w:rPr>
            <w:t>, vol. 510, pp 346–349, 2006.</w:t>
          </w:r>
        </w:p>
        <w:p w14:paraId="5400F57D" w14:textId="5A8500D4" w:rsidR="009B032F" w:rsidRPr="00473F53" w:rsidRDefault="009B032F" w:rsidP="00473F53">
          <w:pPr>
            <w:autoSpaceDE w:val="0"/>
            <w:autoSpaceDN w:val="0"/>
            <w:spacing w:after="0" w:line="240" w:lineRule="auto"/>
            <w:ind w:hanging="640"/>
            <w:divId w:val="314072711"/>
            <w:rPr>
              <w:rFonts w:eastAsia="Times New Roman"/>
              <w:sz w:val="20"/>
              <w:szCs w:val="20"/>
            </w:rPr>
          </w:pPr>
          <w:r w:rsidRPr="00473F53">
            <w:rPr>
              <w:rFonts w:eastAsia="Times New Roman"/>
              <w:sz w:val="20"/>
              <w:szCs w:val="20"/>
            </w:rPr>
            <w:t>[10]</w:t>
          </w:r>
          <w:r w:rsidRPr="00473F53">
            <w:rPr>
              <w:rFonts w:eastAsia="Times New Roman"/>
              <w:sz w:val="20"/>
              <w:szCs w:val="20"/>
            </w:rPr>
            <w:tab/>
            <w:t>Y. Zhang, M. Lu, Y. Hu, “Development and Study of Cu-Ni-Si Alloy for Lead Frame”, Shanghai Nonferrous Metals, vol. 04, pp. 177–182, 2014.</w:t>
          </w:r>
        </w:p>
        <w:p w14:paraId="43D69A72" w14:textId="7AAC5378" w:rsidR="009B032F" w:rsidRPr="00473F53" w:rsidRDefault="009B032F" w:rsidP="00473F53">
          <w:pPr>
            <w:autoSpaceDE w:val="0"/>
            <w:autoSpaceDN w:val="0"/>
            <w:spacing w:after="0" w:line="240" w:lineRule="auto"/>
            <w:ind w:hanging="640"/>
            <w:divId w:val="2007127368"/>
            <w:rPr>
              <w:rFonts w:eastAsia="Times New Roman"/>
              <w:sz w:val="20"/>
              <w:szCs w:val="20"/>
            </w:rPr>
          </w:pPr>
          <w:r w:rsidRPr="00473F53">
            <w:rPr>
              <w:rFonts w:eastAsia="Times New Roman"/>
              <w:sz w:val="20"/>
              <w:szCs w:val="20"/>
            </w:rPr>
            <w:t>[11]</w:t>
          </w:r>
          <w:r w:rsidRPr="00473F53">
            <w:rPr>
              <w:rFonts w:eastAsia="Times New Roman"/>
              <w:sz w:val="20"/>
              <w:szCs w:val="20"/>
            </w:rPr>
            <w:tab/>
            <w:t xml:space="preserve">Q. </w:t>
          </w:r>
          <w:proofErr w:type="spellStart"/>
          <w:r w:rsidRPr="00473F53">
            <w:rPr>
              <w:rFonts w:eastAsia="Times New Roman"/>
              <w:sz w:val="20"/>
              <w:szCs w:val="20"/>
            </w:rPr>
            <w:t>Yongqiang</w:t>
          </w:r>
          <w:proofErr w:type="spellEnd"/>
          <w:r w:rsidRPr="00473F53">
            <w:rPr>
              <w:rFonts w:eastAsia="Times New Roman"/>
              <w:sz w:val="20"/>
              <w:szCs w:val="20"/>
            </w:rPr>
            <w:t xml:space="preserve">, “Design, Preparation and Properties of High Strength and High Conductivity Cu-Cr-Zr Alloy”, </w:t>
          </w:r>
          <w:proofErr w:type="spellStart"/>
          <w:r w:rsidRPr="00473F53">
            <w:rPr>
              <w:rFonts w:eastAsia="Times New Roman"/>
              <w:sz w:val="20"/>
              <w:szCs w:val="20"/>
            </w:rPr>
            <w:t>Hefie</w:t>
          </w:r>
          <w:proofErr w:type="spellEnd"/>
          <w:r w:rsidRPr="00473F53">
            <w:rPr>
              <w:rFonts w:eastAsia="Times New Roman"/>
              <w:sz w:val="20"/>
              <w:szCs w:val="20"/>
            </w:rPr>
            <w:t xml:space="preserve"> </w:t>
          </w:r>
          <w:proofErr w:type="spellStart"/>
          <w:r w:rsidRPr="00473F53">
            <w:rPr>
              <w:rFonts w:eastAsia="Times New Roman"/>
              <w:sz w:val="20"/>
              <w:szCs w:val="20"/>
            </w:rPr>
            <w:t>Unversity</w:t>
          </w:r>
          <w:proofErr w:type="spellEnd"/>
          <w:r w:rsidRPr="00473F53">
            <w:rPr>
              <w:rFonts w:eastAsia="Times New Roman"/>
              <w:sz w:val="20"/>
              <w:szCs w:val="20"/>
            </w:rPr>
            <w:t xml:space="preserve"> of Technology, 2013.</w:t>
          </w:r>
        </w:p>
        <w:p w14:paraId="1AEFDFAF" w14:textId="6CFEF693" w:rsidR="009B032F" w:rsidRPr="00473F53" w:rsidRDefault="009B032F" w:rsidP="00473F53">
          <w:pPr>
            <w:autoSpaceDE w:val="0"/>
            <w:autoSpaceDN w:val="0"/>
            <w:spacing w:after="0" w:line="240" w:lineRule="auto"/>
            <w:ind w:hanging="640"/>
            <w:divId w:val="1524049784"/>
            <w:rPr>
              <w:rFonts w:eastAsia="Times New Roman"/>
              <w:sz w:val="20"/>
              <w:szCs w:val="20"/>
            </w:rPr>
          </w:pPr>
          <w:r w:rsidRPr="00473F53">
            <w:rPr>
              <w:rFonts w:eastAsia="Times New Roman"/>
              <w:sz w:val="20"/>
              <w:szCs w:val="20"/>
            </w:rPr>
            <w:t>[12]</w:t>
          </w:r>
          <w:r w:rsidRPr="00473F53">
            <w:rPr>
              <w:rFonts w:eastAsia="Times New Roman"/>
              <w:sz w:val="20"/>
              <w:szCs w:val="20"/>
            </w:rPr>
            <w:tab/>
            <w:t>X. Zhang, “Study on Preparation Technology and Properties of Cu-Ni-Si Alloy for Lead Frame”, 2013.</w:t>
          </w:r>
        </w:p>
        <w:p w14:paraId="7F64EEFF" w14:textId="66D5E005" w:rsidR="009B032F" w:rsidRPr="00473F53" w:rsidRDefault="009B032F" w:rsidP="00473F53">
          <w:pPr>
            <w:autoSpaceDE w:val="0"/>
            <w:autoSpaceDN w:val="0"/>
            <w:spacing w:after="0" w:line="240" w:lineRule="auto"/>
            <w:ind w:hanging="640"/>
            <w:divId w:val="690649395"/>
            <w:rPr>
              <w:rFonts w:eastAsia="Times New Roman"/>
              <w:sz w:val="20"/>
              <w:szCs w:val="20"/>
            </w:rPr>
          </w:pPr>
          <w:r w:rsidRPr="00473F53">
            <w:rPr>
              <w:rFonts w:eastAsia="Times New Roman"/>
              <w:sz w:val="20"/>
              <w:szCs w:val="20"/>
            </w:rPr>
            <w:t>[13]</w:t>
          </w:r>
          <w:r w:rsidRPr="00473F53">
            <w:rPr>
              <w:rFonts w:eastAsia="Times New Roman"/>
              <w:sz w:val="20"/>
              <w:szCs w:val="20"/>
            </w:rPr>
            <w:tab/>
            <w:t>W. Zhu, G. Yao, Z. Li, H. Zhang, M. Zhao, J. Xia, Y. Zhou and J. Li, “Integrated circuit lead frame copper strip and preparation method thereof”, CN101299424A, 2008.</w:t>
          </w:r>
        </w:p>
        <w:p w14:paraId="5E31B634" w14:textId="05539E57" w:rsidR="009B032F" w:rsidRPr="00473F53" w:rsidRDefault="009B032F" w:rsidP="00473F53">
          <w:pPr>
            <w:autoSpaceDE w:val="0"/>
            <w:autoSpaceDN w:val="0"/>
            <w:spacing w:after="0" w:line="240" w:lineRule="auto"/>
            <w:ind w:hanging="640"/>
            <w:divId w:val="953439973"/>
            <w:rPr>
              <w:rFonts w:eastAsia="Times New Roman"/>
              <w:sz w:val="20"/>
              <w:szCs w:val="20"/>
            </w:rPr>
          </w:pPr>
          <w:r w:rsidRPr="00473F53">
            <w:rPr>
              <w:rFonts w:eastAsia="Times New Roman"/>
              <w:sz w:val="20"/>
              <w:szCs w:val="20"/>
            </w:rPr>
            <w:t>[14]</w:t>
          </w:r>
          <w:r w:rsidRPr="00473F53">
            <w:rPr>
              <w:rFonts w:eastAsia="Times New Roman"/>
              <w:sz w:val="20"/>
              <w:szCs w:val="20"/>
            </w:rPr>
            <w:tab/>
            <w:t xml:space="preserve">H. </w:t>
          </w:r>
          <w:proofErr w:type="spellStart"/>
          <w:r w:rsidRPr="00473F53">
            <w:rPr>
              <w:rFonts w:eastAsia="Times New Roman"/>
              <w:sz w:val="20"/>
              <w:szCs w:val="20"/>
            </w:rPr>
            <w:t>Fernee</w:t>
          </w:r>
          <w:proofErr w:type="spellEnd"/>
          <w:r w:rsidRPr="00473F53">
            <w:rPr>
              <w:rFonts w:eastAsia="Times New Roman"/>
              <w:sz w:val="20"/>
              <w:szCs w:val="20"/>
            </w:rPr>
            <w:t xml:space="preserve">, J. Nairn and A. </w:t>
          </w:r>
          <w:proofErr w:type="spellStart"/>
          <w:r w:rsidRPr="00473F53">
            <w:rPr>
              <w:rFonts w:eastAsia="Times New Roman"/>
              <w:sz w:val="20"/>
              <w:szCs w:val="20"/>
            </w:rPr>
            <w:t>Atrens</w:t>
          </w:r>
          <w:proofErr w:type="spellEnd"/>
          <w:r w:rsidRPr="00473F53">
            <w:rPr>
              <w:rFonts w:eastAsia="Times New Roman"/>
              <w:sz w:val="20"/>
              <w:szCs w:val="20"/>
            </w:rPr>
            <w:t xml:space="preserve">, “Cold worked Cu-Fe-Cr alloys”, </w:t>
          </w:r>
          <w:r w:rsidRPr="00473F53">
            <w:rPr>
              <w:rFonts w:ascii="Arial" w:hAnsi="Arial" w:cs="Arial"/>
              <w:i/>
              <w:iCs/>
              <w:color w:val="222222"/>
              <w:sz w:val="20"/>
              <w:szCs w:val="20"/>
              <w:shd w:val="clear" w:color="auto" w:fill="FFFFFF"/>
            </w:rPr>
            <w:t xml:space="preserve">Journal of materials science, </w:t>
          </w:r>
          <w:r w:rsidRPr="00473F53">
            <w:rPr>
              <w:rFonts w:ascii="Arial" w:hAnsi="Arial" w:cs="Arial"/>
              <w:color w:val="222222"/>
              <w:sz w:val="20"/>
              <w:szCs w:val="20"/>
              <w:shd w:val="clear" w:color="auto" w:fill="FFFFFF"/>
            </w:rPr>
            <w:t>vol.</w:t>
          </w:r>
          <w:r w:rsidRPr="00473F53">
            <w:rPr>
              <w:rFonts w:eastAsia="Times New Roman"/>
              <w:sz w:val="20"/>
              <w:szCs w:val="20"/>
            </w:rPr>
            <w:t xml:space="preserve"> 36, pp. 5497–5510, 2001.</w:t>
          </w:r>
        </w:p>
        <w:p w14:paraId="3427D59D" w14:textId="342B08CC" w:rsidR="009B032F" w:rsidRPr="00473F53" w:rsidRDefault="009B032F" w:rsidP="00473F53">
          <w:pPr>
            <w:autoSpaceDE w:val="0"/>
            <w:autoSpaceDN w:val="0"/>
            <w:spacing w:after="0" w:line="240" w:lineRule="auto"/>
            <w:ind w:hanging="640"/>
            <w:divId w:val="607851284"/>
            <w:rPr>
              <w:rFonts w:eastAsia="Times New Roman"/>
              <w:sz w:val="20"/>
              <w:szCs w:val="20"/>
            </w:rPr>
          </w:pPr>
          <w:r w:rsidRPr="00473F53">
            <w:rPr>
              <w:rFonts w:eastAsia="Times New Roman"/>
              <w:sz w:val="20"/>
              <w:szCs w:val="20"/>
            </w:rPr>
            <w:t>[15]</w:t>
          </w:r>
          <w:r w:rsidRPr="00473F53">
            <w:rPr>
              <w:rFonts w:eastAsia="Times New Roman"/>
              <w:sz w:val="20"/>
              <w:szCs w:val="20"/>
            </w:rPr>
            <w:tab/>
            <w:t xml:space="preserve">Y. Tomioka and J. Miyake, “A copper alloy development for </w:t>
          </w:r>
          <w:proofErr w:type="spellStart"/>
          <w:r w:rsidRPr="00473F53">
            <w:rPr>
              <w:rFonts w:eastAsia="Times New Roman"/>
              <w:sz w:val="20"/>
              <w:szCs w:val="20"/>
            </w:rPr>
            <w:t>leadframe</w:t>
          </w:r>
          <w:proofErr w:type="spellEnd"/>
          <w:r w:rsidR="00311EC9" w:rsidRPr="00473F53">
            <w:rPr>
              <w:rFonts w:eastAsia="Times New Roman"/>
              <w:sz w:val="20"/>
              <w:szCs w:val="20"/>
            </w:rPr>
            <w:t>”</w:t>
          </w:r>
          <w:r w:rsidRPr="00473F53">
            <w:rPr>
              <w:rFonts w:eastAsia="Times New Roman"/>
              <w:sz w:val="20"/>
              <w:szCs w:val="20"/>
            </w:rPr>
            <w:t xml:space="preserve">, </w:t>
          </w:r>
          <w:r w:rsidRPr="00473F53">
            <w:rPr>
              <w:rFonts w:eastAsia="Times New Roman"/>
              <w:i/>
              <w:iCs/>
              <w:sz w:val="20"/>
              <w:szCs w:val="20"/>
            </w:rPr>
            <w:t>Proceedings of 1995 Japan International Electronic Manufacturing Technology Symposium</w:t>
          </w:r>
          <w:r w:rsidRPr="00473F53">
            <w:rPr>
              <w:rFonts w:eastAsia="Times New Roman"/>
              <w:sz w:val="20"/>
              <w:szCs w:val="20"/>
            </w:rPr>
            <w:t>, pp. 433–436</w:t>
          </w:r>
          <w:r w:rsidR="00311EC9" w:rsidRPr="00473F53">
            <w:rPr>
              <w:rFonts w:eastAsia="Times New Roman"/>
              <w:sz w:val="20"/>
              <w:szCs w:val="20"/>
            </w:rPr>
            <w:t>, IEEE, 1995.</w:t>
          </w:r>
        </w:p>
        <w:p w14:paraId="773AB103" w14:textId="23136040" w:rsidR="009B032F" w:rsidRPr="00473F53" w:rsidRDefault="009B032F" w:rsidP="00473F53">
          <w:pPr>
            <w:autoSpaceDE w:val="0"/>
            <w:autoSpaceDN w:val="0"/>
            <w:spacing w:after="0" w:line="240" w:lineRule="auto"/>
            <w:ind w:hanging="640"/>
            <w:divId w:val="7953250"/>
            <w:rPr>
              <w:rFonts w:eastAsia="Times New Roman"/>
              <w:sz w:val="20"/>
              <w:szCs w:val="20"/>
            </w:rPr>
          </w:pPr>
          <w:r w:rsidRPr="00473F53">
            <w:rPr>
              <w:rFonts w:eastAsia="Times New Roman"/>
              <w:sz w:val="20"/>
              <w:szCs w:val="20"/>
            </w:rPr>
            <w:t>[16]</w:t>
          </w:r>
          <w:r w:rsidRPr="00473F53">
            <w:rPr>
              <w:rFonts w:eastAsia="Times New Roman"/>
              <w:sz w:val="20"/>
              <w:szCs w:val="20"/>
            </w:rPr>
            <w:tab/>
            <w:t>D. Li, Q. Wang, B. Jiang, X. Li, W. Zhou, C. Dong, H. Wang</w:t>
          </w:r>
          <w:r w:rsidR="00311EC9" w:rsidRPr="00473F53">
            <w:rPr>
              <w:rFonts w:eastAsia="Times New Roman"/>
              <w:sz w:val="20"/>
              <w:szCs w:val="20"/>
            </w:rPr>
            <w:t xml:space="preserve"> and</w:t>
          </w:r>
          <w:r w:rsidRPr="00473F53">
            <w:rPr>
              <w:rFonts w:eastAsia="Times New Roman"/>
              <w:sz w:val="20"/>
              <w:szCs w:val="20"/>
            </w:rPr>
            <w:t xml:space="preserve"> Q. Chen, </w:t>
          </w:r>
          <w:r w:rsidR="00311EC9" w:rsidRPr="00473F53">
            <w:rPr>
              <w:rFonts w:eastAsia="Times New Roman"/>
              <w:sz w:val="20"/>
              <w:szCs w:val="20"/>
            </w:rPr>
            <w:t>“</w:t>
          </w:r>
          <w:r w:rsidRPr="00473F53">
            <w:rPr>
              <w:rFonts w:eastAsia="Times New Roman"/>
              <w:sz w:val="20"/>
              <w:szCs w:val="20"/>
            </w:rPr>
            <w:t>Minor-alloyed Cu-Ni-Si alloys with high hardness and electric conductivity designed by a cluster formula approach</w:t>
          </w:r>
          <w:r w:rsidR="00311EC9" w:rsidRPr="00473F53">
            <w:rPr>
              <w:rFonts w:eastAsia="Times New Roman"/>
              <w:sz w:val="20"/>
              <w:szCs w:val="20"/>
            </w:rPr>
            <w:t>”</w:t>
          </w:r>
          <w:r w:rsidRPr="00473F53">
            <w:rPr>
              <w:rFonts w:eastAsia="Times New Roman"/>
              <w:sz w:val="20"/>
              <w:szCs w:val="20"/>
            </w:rPr>
            <w:t xml:space="preserve">, </w:t>
          </w:r>
          <w:r w:rsidRPr="00473F53">
            <w:rPr>
              <w:rFonts w:eastAsia="Times New Roman"/>
              <w:i/>
              <w:iCs/>
              <w:sz w:val="20"/>
              <w:szCs w:val="20"/>
            </w:rPr>
            <w:t>Progress in Natural Science: Materials International</w:t>
          </w:r>
          <w:r w:rsidR="00311EC9" w:rsidRPr="00473F53">
            <w:rPr>
              <w:rFonts w:eastAsia="Times New Roman"/>
              <w:sz w:val="20"/>
              <w:szCs w:val="20"/>
            </w:rPr>
            <w:t xml:space="preserve">, vol. 27, no. 4, </w:t>
          </w:r>
          <w:r w:rsidRPr="00473F53">
            <w:rPr>
              <w:rFonts w:eastAsia="Times New Roman"/>
              <w:sz w:val="20"/>
              <w:szCs w:val="20"/>
            </w:rPr>
            <w:t>467–473</w:t>
          </w:r>
          <w:r w:rsidR="00311EC9" w:rsidRPr="00473F53">
            <w:rPr>
              <w:rFonts w:eastAsia="Times New Roman"/>
              <w:sz w:val="20"/>
              <w:szCs w:val="20"/>
            </w:rPr>
            <w:t>, 2017</w:t>
          </w:r>
          <w:r w:rsidRPr="00473F53">
            <w:rPr>
              <w:rFonts w:eastAsia="Times New Roman"/>
              <w:sz w:val="20"/>
              <w:szCs w:val="20"/>
            </w:rPr>
            <w:t xml:space="preserve">. </w:t>
          </w:r>
        </w:p>
        <w:p w14:paraId="21A5BD26" w14:textId="098D5B07" w:rsidR="009B032F" w:rsidRPr="00473F53" w:rsidRDefault="009B032F" w:rsidP="00473F53">
          <w:pPr>
            <w:autoSpaceDE w:val="0"/>
            <w:autoSpaceDN w:val="0"/>
            <w:spacing w:after="0" w:line="240" w:lineRule="auto"/>
            <w:ind w:hanging="640"/>
            <w:divId w:val="1784837068"/>
            <w:rPr>
              <w:rFonts w:eastAsia="Times New Roman"/>
              <w:sz w:val="20"/>
              <w:szCs w:val="20"/>
            </w:rPr>
          </w:pPr>
          <w:r w:rsidRPr="00473F53">
            <w:rPr>
              <w:rFonts w:eastAsia="Times New Roman"/>
              <w:sz w:val="20"/>
              <w:szCs w:val="20"/>
            </w:rPr>
            <w:t>[17]</w:t>
          </w:r>
          <w:r w:rsidRPr="00473F53">
            <w:rPr>
              <w:rFonts w:eastAsia="Times New Roman"/>
              <w:sz w:val="20"/>
              <w:szCs w:val="20"/>
            </w:rPr>
            <w:tab/>
            <w:t xml:space="preserve">J. Wang, </w:t>
          </w:r>
          <w:r w:rsidR="00311EC9" w:rsidRPr="00473F53">
            <w:rPr>
              <w:rFonts w:eastAsia="Times New Roman"/>
              <w:sz w:val="20"/>
              <w:szCs w:val="20"/>
            </w:rPr>
            <w:t>“</w:t>
          </w:r>
          <w:r w:rsidRPr="00473F53">
            <w:rPr>
              <w:rFonts w:eastAsia="Times New Roman"/>
              <w:sz w:val="20"/>
              <w:szCs w:val="20"/>
            </w:rPr>
            <w:t>Study on microstructure and properties of Cu-Ni-Si-Mg alloy used for lead frame</w:t>
          </w:r>
          <w:r w:rsidR="00311EC9" w:rsidRPr="00473F53">
            <w:rPr>
              <w:rFonts w:eastAsia="Times New Roman"/>
              <w:sz w:val="20"/>
              <w:szCs w:val="20"/>
            </w:rPr>
            <w:t>”</w:t>
          </w:r>
          <w:r w:rsidRPr="00473F53">
            <w:rPr>
              <w:rFonts w:eastAsia="Times New Roman"/>
              <w:sz w:val="20"/>
              <w:szCs w:val="20"/>
            </w:rPr>
            <w:t>, 2012.</w:t>
          </w:r>
        </w:p>
        <w:p w14:paraId="6E56146C" w14:textId="46EF8F81" w:rsidR="009B032F" w:rsidRPr="00473F53" w:rsidRDefault="009B032F" w:rsidP="00473F53">
          <w:pPr>
            <w:autoSpaceDE w:val="0"/>
            <w:autoSpaceDN w:val="0"/>
            <w:spacing w:after="0" w:line="240" w:lineRule="auto"/>
            <w:ind w:hanging="640"/>
            <w:divId w:val="176891378"/>
            <w:rPr>
              <w:rFonts w:eastAsia="Times New Roman"/>
              <w:sz w:val="20"/>
              <w:szCs w:val="20"/>
            </w:rPr>
          </w:pPr>
          <w:r w:rsidRPr="00473F53">
            <w:rPr>
              <w:rFonts w:eastAsia="Times New Roman"/>
              <w:sz w:val="20"/>
              <w:szCs w:val="20"/>
            </w:rPr>
            <w:t>[18]</w:t>
          </w:r>
          <w:r w:rsidRPr="00473F53">
            <w:rPr>
              <w:rFonts w:eastAsia="Times New Roman"/>
              <w:sz w:val="20"/>
              <w:szCs w:val="20"/>
            </w:rPr>
            <w:tab/>
            <w:t xml:space="preserve">S. Mu, </w:t>
          </w:r>
          <w:r w:rsidR="00311EC9" w:rsidRPr="00473F53">
            <w:rPr>
              <w:rFonts w:eastAsia="Times New Roman"/>
              <w:sz w:val="20"/>
              <w:szCs w:val="20"/>
            </w:rPr>
            <w:t>“</w:t>
          </w:r>
          <w:r w:rsidRPr="00473F53">
            <w:rPr>
              <w:rFonts w:eastAsia="Times New Roman"/>
              <w:sz w:val="20"/>
              <w:szCs w:val="20"/>
            </w:rPr>
            <w:t>New Technology and Theoretical Study on the Preparation of High Strength and High Conductivity Cu-Cr-Zr Alloys</w:t>
          </w:r>
          <w:r w:rsidR="00311EC9" w:rsidRPr="00473F53">
            <w:rPr>
              <w:rFonts w:eastAsia="Times New Roman"/>
              <w:sz w:val="20"/>
              <w:szCs w:val="20"/>
            </w:rPr>
            <w:t>”</w:t>
          </w:r>
          <w:r w:rsidRPr="00473F53">
            <w:rPr>
              <w:rFonts w:eastAsia="Times New Roman"/>
              <w:sz w:val="20"/>
              <w:szCs w:val="20"/>
            </w:rPr>
            <w:t xml:space="preserve">, </w:t>
          </w:r>
          <w:r w:rsidRPr="00473F53">
            <w:rPr>
              <w:rFonts w:eastAsia="Times New Roman"/>
              <w:i/>
              <w:iCs/>
              <w:sz w:val="20"/>
              <w:szCs w:val="20"/>
            </w:rPr>
            <w:t>Central South University</w:t>
          </w:r>
          <w:r w:rsidRPr="00473F53">
            <w:rPr>
              <w:rFonts w:eastAsia="Times New Roman"/>
              <w:sz w:val="20"/>
              <w:szCs w:val="20"/>
            </w:rPr>
            <w:t>, 2008.</w:t>
          </w:r>
        </w:p>
        <w:p w14:paraId="775A6738" w14:textId="60560221" w:rsidR="009B032F" w:rsidRPr="00473F53" w:rsidRDefault="009B032F" w:rsidP="00473F53">
          <w:pPr>
            <w:autoSpaceDE w:val="0"/>
            <w:autoSpaceDN w:val="0"/>
            <w:spacing w:after="0" w:line="240" w:lineRule="auto"/>
            <w:ind w:hanging="640"/>
            <w:divId w:val="1336571633"/>
            <w:rPr>
              <w:rFonts w:eastAsia="Times New Roman"/>
              <w:sz w:val="20"/>
              <w:szCs w:val="20"/>
            </w:rPr>
          </w:pPr>
          <w:r w:rsidRPr="00473F53">
            <w:rPr>
              <w:rFonts w:eastAsia="Times New Roman"/>
              <w:sz w:val="20"/>
              <w:szCs w:val="20"/>
            </w:rPr>
            <w:t>[19]</w:t>
          </w:r>
          <w:r w:rsidRPr="00473F53">
            <w:rPr>
              <w:rFonts w:eastAsia="Times New Roman"/>
              <w:sz w:val="20"/>
              <w:szCs w:val="20"/>
            </w:rPr>
            <w:tab/>
            <w:t xml:space="preserve">Y. Lin, </w:t>
          </w:r>
          <w:r w:rsidR="00311EC9" w:rsidRPr="00473F53">
            <w:rPr>
              <w:rFonts w:eastAsia="Times New Roman"/>
              <w:sz w:val="20"/>
              <w:szCs w:val="20"/>
            </w:rPr>
            <w:t>“</w:t>
          </w:r>
          <w:r w:rsidRPr="00473F53">
            <w:rPr>
              <w:rFonts w:eastAsia="Times New Roman"/>
              <w:sz w:val="20"/>
              <w:szCs w:val="20"/>
            </w:rPr>
            <w:t>Low Alloy Tin Bronze for High Performance Connectors</w:t>
          </w:r>
          <w:r w:rsidR="00311EC9" w:rsidRPr="00473F53">
            <w:rPr>
              <w:rFonts w:eastAsia="Times New Roman"/>
              <w:sz w:val="20"/>
              <w:szCs w:val="20"/>
            </w:rPr>
            <w:t>”</w:t>
          </w:r>
          <w:r w:rsidRPr="00473F53">
            <w:rPr>
              <w:rFonts w:eastAsia="Times New Roman"/>
              <w:sz w:val="20"/>
              <w:szCs w:val="20"/>
            </w:rPr>
            <w:t xml:space="preserve">, </w:t>
          </w:r>
          <w:r w:rsidRPr="00473F53">
            <w:rPr>
              <w:rFonts w:eastAsia="Times New Roman"/>
              <w:i/>
              <w:iCs/>
              <w:sz w:val="20"/>
              <w:szCs w:val="20"/>
            </w:rPr>
            <w:t>Electromechanical Components</w:t>
          </w:r>
          <w:r w:rsidR="00311EC9" w:rsidRPr="00473F53">
            <w:rPr>
              <w:rFonts w:eastAsia="Times New Roman"/>
              <w:sz w:val="20"/>
              <w:szCs w:val="20"/>
            </w:rPr>
            <w:t>, vol.</w:t>
          </w:r>
          <w:r w:rsidRPr="00473F53">
            <w:rPr>
              <w:rFonts w:eastAsia="Times New Roman"/>
              <w:sz w:val="20"/>
              <w:szCs w:val="20"/>
            </w:rPr>
            <w:t xml:space="preserve"> 21</w:t>
          </w:r>
          <w:r w:rsidR="00311EC9" w:rsidRPr="00473F53">
            <w:rPr>
              <w:rFonts w:eastAsia="Times New Roman"/>
              <w:sz w:val="20"/>
              <w:szCs w:val="20"/>
            </w:rPr>
            <w:t>, pp.</w:t>
          </w:r>
          <w:r w:rsidRPr="00473F53">
            <w:rPr>
              <w:rFonts w:eastAsia="Times New Roman"/>
              <w:sz w:val="20"/>
              <w:szCs w:val="20"/>
            </w:rPr>
            <w:t xml:space="preserve"> 24–27</w:t>
          </w:r>
          <w:r w:rsidR="00311EC9" w:rsidRPr="00473F53">
            <w:rPr>
              <w:rFonts w:eastAsia="Times New Roman"/>
              <w:sz w:val="20"/>
              <w:szCs w:val="20"/>
            </w:rPr>
            <w:t>, 2001</w:t>
          </w:r>
          <w:r w:rsidRPr="00473F53">
            <w:rPr>
              <w:rFonts w:eastAsia="Times New Roman"/>
              <w:sz w:val="20"/>
              <w:szCs w:val="20"/>
            </w:rPr>
            <w:t>.</w:t>
          </w:r>
        </w:p>
        <w:p w14:paraId="6236D670" w14:textId="66677D50" w:rsidR="009B032F" w:rsidRPr="00473F53" w:rsidRDefault="009B032F" w:rsidP="00473F53">
          <w:pPr>
            <w:autoSpaceDE w:val="0"/>
            <w:autoSpaceDN w:val="0"/>
            <w:spacing w:after="0" w:line="240" w:lineRule="auto"/>
            <w:ind w:hanging="640"/>
            <w:divId w:val="874003279"/>
            <w:rPr>
              <w:rFonts w:eastAsia="Times New Roman"/>
              <w:sz w:val="20"/>
              <w:szCs w:val="20"/>
            </w:rPr>
          </w:pPr>
          <w:r w:rsidRPr="00473F53">
            <w:rPr>
              <w:rFonts w:eastAsia="Times New Roman"/>
              <w:sz w:val="20"/>
              <w:szCs w:val="20"/>
            </w:rPr>
            <w:t>[20]</w:t>
          </w:r>
          <w:r w:rsidRPr="00473F53">
            <w:rPr>
              <w:rFonts w:eastAsia="Times New Roman"/>
              <w:sz w:val="20"/>
              <w:szCs w:val="20"/>
            </w:rPr>
            <w:tab/>
            <w:t xml:space="preserve">H. </w:t>
          </w:r>
          <w:proofErr w:type="spellStart"/>
          <w:r w:rsidRPr="00473F53">
            <w:rPr>
              <w:rFonts w:eastAsia="Times New Roman"/>
              <w:sz w:val="20"/>
              <w:szCs w:val="20"/>
            </w:rPr>
            <w:t>Guojie</w:t>
          </w:r>
          <w:proofErr w:type="spellEnd"/>
          <w:r w:rsidRPr="00473F53">
            <w:rPr>
              <w:rFonts w:eastAsia="Times New Roman"/>
              <w:sz w:val="20"/>
              <w:szCs w:val="20"/>
            </w:rPr>
            <w:t xml:space="preserve">, X. </w:t>
          </w:r>
          <w:proofErr w:type="spellStart"/>
          <w:r w:rsidRPr="00473F53">
            <w:rPr>
              <w:rFonts w:eastAsia="Times New Roman"/>
              <w:sz w:val="20"/>
              <w:szCs w:val="20"/>
            </w:rPr>
            <w:t>Xiangpeng</w:t>
          </w:r>
          <w:proofErr w:type="spellEnd"/>
          <w:r w:rsidRPr="00473F53">
            <w:rPr>
              <w:rFonts w:eastAsia="Times New Roman"/>
              <w:sz w:val="20"/>
              <w:szCs w:val="20"/>
            </w:rPr>
            <w:t xml:space="preserve">, X. </w:t>
          </w:r>
          <w:proofErr w:type="spellStart"/>
          <w:r w:rsidRPr="00473F53">
            <w:rPr>
              <w:rFonts w:eastAsia="Times New Roman"/>
              <w:sz w:val="20"/>
              <w:szCs w:val="20"/>
            </w:rPr>
            <w:t>Shuisheng</w:t>
          </w:r>
          <w:proofErr w:type="spellEnd"/>
          <w:r w:rsidRPr="00473F53">
            <w:rPr>
              <w:rFonts w:eastAsia="Times New Roman"/>
              <w:sz w:val="20"/>
              <w:szCs w:val="20"/>
            </w:rPr>
            <w:t xml:space="preserve">, C. Lei, M. </w:t>
          </w:r>
          <w:proofErr w:type="spellStart"/>
          <w:r w:rsidRPr="00473F53">
            <w:rPr>
              <w:rFonts w:eastAsia="Times New Roman"/>
              <w:sz w:val="20"/>
              <w:szCs w:val="20"/>
            </w:rPr>
            <w:t>Xujun</w:t>
          </w:r>
          <w:proofErr w:type="spellEnd"/>
          <w:r w:rsidRPr="00473F53">
            <w:rPr>
              <w:rFonts w:eastAsia="Times New Roman"/>
              <w:sz w:val="20"/>
              <w:szCs w:val="20"/>
            </w:rPr>
            <w:t>, F. Yao</w:t>
          </w:r>
          <w:r w:rsidR="00311EC9" w:rsidRPr="00473F53">
            <w:rPr>
              <w:rFonts w:eastAsia="Times New Roman"/>
              <w:sz w:val="20"/>
              <w:szCs w:val="20"/>
            </w:rPr>
            <w:t xml:space="preserve"> and</w:t>
          </w:r>
          <w:r w:rsidRPr="00473F53">
            <w:rPr>
              <w:rFonts w:eastAsia="Times New Roman"/>
              <w:sz w:val="20"/>
              <w:szCs w:val="20"/>
            </w:rPr>
            <w:t xml:space="preserve"> X. </w:t>
          </w:r>
          <w:proofErr w:type="spellStart"/>
          <w:r w:rsidRPr="00473F53">
            <w:rPr>
              <w:rFonts w:eastAsia="Times New Roman"/>
              <w:sz w:val="20"/>
              <w:szCs w:val="20"/>
            </w:rPr>
            <w:t>Baiqing</w:t>
          </w:r>
          <w:proofErr w:type="spellEnd"/>
          <w:r w:rsidRPr="00473F53">
            <w:rPr>
              <w:rFonts w:eastAsia="Times New Roman"/>
              <w:sz w:val="20"/>
              <w:szCs w:val="20"/>
            </w:rPr>
            <w:t xml:space="preserve">, </w:t>
          </w:r>
          <w:r w:rsidR="00311EC9" w:rsidRPr="00473F53">
            <w:rPr>
              <w:rFonts w:eastAsia="Times New Roman"/>
              <w:sz w:val="20"/>
              <w:szCs w:val="20"/>
            </w:rPr>
            <w:t>“</w:t>
          </w:r>
          <w:proofErr w:type="spellStart"/>
          <w:r w:rsidRPr="00473F53">
            <w:rPr>
              <w:rFonts w:eastAsia="Times New Roman"/>
              <w:sz w:val="20"/>
              <w:szCs w:val="20"/>
            </w:rPr>
            <w:t>CuCrZr</w:t>
          </w:r>
          <w:proofErr w:type="spellEnd"/>
          <w:r w:rsidRPr="00473F53">
            <w:rPr>
              <w:rFonts w:eastAsia="Times New Roman"/>
              <w:sz w:val="20"/>
              <w:szCs w:val="20"/>
            </w:rPr>
            <w:t xml:space="preserve"> alloy with high strength and high conductivity, and preparation and processing method thereof</w:t>
          </w:r>
          <w:r w:rsidR="00311EC9" w:rsidRPr="00473F53">
            <w:rPr>
              <w:rFonts w:eastAsia="Times New Roman"/>
              <w:sz w:val="20"/>
              <w:szCs w:val="20"/>
            </w:rPr>
            <w:t>”</w:t>
          </w:r>
          <w:r w:rsidRPr="00473F53">
            <w:rPr>
              <w:rFonts w:eastAsia="Times New Roman"/>
              <w:sz w:val="20"/>
              <w:szCs w:val="20"/>
            </w:rPr>
            <w:t>, CN102534291A, 2012.</w:t>
          </w:r>
        </w:p>
        <w:p w14:paraId="6CCD73B5" w14:textId="16D23057" w:rsidR="009B032F" w:rsidRPr="00473F53" w:rsidRDefault="009B032F" w:rsidP="00473F53">
          <w:pPr>
            <w:autoSpaceDE w:val="0"/>
            <w:autoSpaceDN w:val="0"/>
            <w:spacing w:after="0" w:line="240" w:lineRule="auto"/>
            <w:ind w:hanging="640"/>
            <w:divId w:val="1542664212"/>
            <w:rPr>
              <w:rFonts w:eastAsia="Times New Roman"/>
              <w:sz w:val="20"/>
              <w:szCs w:val="20"/>
            </w:rPr>
          </w:pPr>
          <w:r w:rsidRPr="00473F53">
            <w:rPr>
              <w:rFonts w:eastAsia="Times New Roman"/>
              <w:sz w:val="20"/>
              <w:szCs w:val="20"/>
            </w:rPr>
            <w:t>[21]</w:t>
          </w:r>
          <w:r w:rsidRPr="00473F53">
            <w:rPr>
              <w:rFonts w:eastAsia="Times New Roman"/>
              <w:sz w:val="20"/>
              <w:szCs w:val="20"/>
            </w:rPr>
            <w:tab/>
            <w:t>G.K. Young</w:t>
          </w:r>
          <w:r w:rsidR="00311EC9" w:rsidRPr="00473F53">
            <w:rPr>
              <w:rFonts w:eastAsia="Times New Roman"/>
              <w:sz w:val="20"/>
              <w:szCs w:val="20"/>
            </w:rPr>
            <w:t xml:space="preserve"> and</w:t>
          </w:r>
          <w:r w:rsidRPr="00473F53">
            <w:rPr>
              <w:rFonts w:eastAsia="Times New Roman"/>
              <w:sz w:val="20"/>
              <w:szCs w:val="20"/>
            </w:rPr>
            <w:t xml:space="preserve"> Y.H. In, </w:t>
          </w:r>
          <w:r w:rsidR="00311EC9" w:rsidRPr="00473F53">
            <w:rPr>
              <w:rFonts w:eastAsia="Times New Roman"/>
              <w:sz w:val="20"/>
              <w:szCs w:val="20"/>
            </w:rPr>
            <w:t>“</w:t>
          </w:r>
          <w:r w:rsidRPr="00473F53">
            <w:rPr>
              <w:rFonts w:eastAsia="Times New Roman"/>
              <w:sz w:val="20"/>
              <w:szCs w:val="20"/>
            </w:rPr>
            <w:t>Copper alloys for electrical and electronic parts</w:t>
          </w:r>
          <w:r w:rsidR="00311EC9" w:rsidRPr="00473F53">
            <w:rPr>
              <w:rFonts w:eastAsia="Times New Roman"/>
              <w:sz w:val="20"/>
              <w:szCs w:val="20"/>
            </w:rPr>
            <w:t>”</w:t>
          </w:r>
          <w:r w:rsidRPr="00473F53">
            <w:rPr>
              <w:rFonts w:eastAsia="Times New Roman"/>
              <w:sz w:val="20"/>
              <w:szCs w:val="20"/>
            </w:rPr>
            <w:t>, US5334346A, 1994.</w:t>
          </w:r>
        </w:p>
        <w:p w14:paraId="20DCCB9C" w14:textId="6325D4F1" w:rsidR="009B032F" w:rsidRPr="00473F53" w:rsidRDefault="009B032F" w:rsidP="00473F53">
          <w:pPr>
            <w:autoSpaceDE w:val="0"/>
            <w:autoSpaceDN w:val="0"/>
            <w:spacing w:after="0" w:line="240" w:lineRule="auto"/>
            <w:ind w:hanging="640"/>
            <w:divId w:val="325980290"/>
            <w:rPr>
              <w:rFonts w:eastAsia="Times New Roman"/>
              <w:sz w:val="20"/>
              <w:szCs w:val="20"/>
            </w:rPr>
          </w:pPr>
          <w:r w:rsidRPr="00473F53">
            <w:rPr>
              <w:rFonts w:eastAsia="Times New Roman"/>
              <w:sz w:val="20"/>
              <w:szCs w:val="20"/>
            </w:rPr>
            <w:t>[22]</w:t>
          </w:r>
          <w:r w:rsidRPr="00473F53">
            <w:rPr>
              <w:rFonts w:eastAsia="Times New Roman"/>
              <w:sz w:val="20"/>
              <w:szCs w:val="20"/>
            </w:rPr>
            <w:tab/>
            <w:t>P. Liu, D. Zhan</w:t>
          </w:r>
          <w:r w:rsidR="00311EC9" w:rsidRPr="00473F53">
            <w:rPr>
              <w:rFonts w:eastAsia="Times New Roman"/>
              <w:sz w:val="20"/>
              <w:szCs w:val="20"/>
            </w:rPr>
            <w:t xml:space="preserve"> and</w:t>
          </w:r>
          <w:r w:rsidRPr="00473F53">
            <w:rPr>
              <w:rFonts w:eastAsia="Times New Roman"/>
              <w:sz w:val="20"/>
              <w:szCs w:val="20"/>
            </w:rPr>
            <w:t xml:space="preserve"> B. Tian, </w:t>
          </w:r>
          <w:r w:rsidR="00311EC9" w:rsidRPr="00473F53">
            <w:rPr>
              <w:rFonts w:eastAsia="Times New Roman"/>
              <w:sz w:val="20"/>
              <w:szCs w:val="20"/>
            </w:rPr>
            <w:t>“</w:t>
          </w:r>
          <w:r w:rsidRPr="00473F53">
            <w:rPr>
              <w:rFonts w:eastAsia="Times New Roman"/>
              <w:sz w:val="20"/>
              <w:szCs w:val="20"/>
            </w:rPr>
            <w:t>High Performance Copper Alloy and its Processing Technology</w:t>
          </w:r>
          <w:r w:rsidR="00311EC9" w:rsidRPr="00473F53">
            <w:rPr>
              <w:rFonts w:eastAsia="Times New Roman"/>
              <w:sz w:val="20"/>
              <w:szCs w:val="20"/>
            </w:rPr>
            <w:t>”</w:t>
          </w:r>
          <w:r w:rsidRPr="00473F53">
            <w:rPr>
              <w:rFonts w:eastAsia="Times New Roman"/>
              <w:sz w:val="20"/>
              <w:szCs w:val="20"/>
            </w:rPr>
            <w:t>, 2005.</w:t>
          </w:r>
        </w:p>
        <w:p w14:paraId="517BE607" w14:textId="56F5E947" w:rsidR="009B032F" w:rsidRPr="00473F53" w:rsidRDefault="009B032F" w:rsidP="00473F53">
          <w:pPr>
            <w:autoSpaceDE w:val="0"/>
            <w:autoSpaceDN w:val="0"/>
            <w:spacing w:after="0" w:line="240" w:lineRule="auto"/>
            <w:ind w:hanging="640"/>
            <w:divId w:val="1335306803"/>
            <w:rPr>
              <w:rFonts w:eastAsia="Times New Roman"/>
              <w:sz w:val="20"/>
              <w:szCs w:val="20"/>
            </w:rPr>
          </w:pPr>
          <w:r w:rsidRPr="00473F53">
            <w:rPr>
              <w:rFonts w:eastAsia="Times New Roman"/>
              <w:sz w:val="20"/>
              <w:szCs w:val="20"/>
            </w:rPr>
            <w:t>[23]</w:t>
          </w:r>
          <w:r w:rsidRPr="00473F53">
            <w:rPr>
              <w:rFonts w:eastAsia="Times New Roman"/>
              <w:sz w:val="20"/>
              <w:szCs w:val="20"/>
            </w:rPr>
            <w:tab/>
            <w:t>W. Wang, H. Kang, Z. Chen, Z. Chen, C. Zou, R. Li, G. Yin</w:t>
          </w:r>
          <w:r w:rsidR="00311EC9" w:rsidRPr="00473F53">
            <w:rPr>
              <w:rFonts w:eastAsia="Times New Roman"/>
              <w:sz w:val="20"/>
              <w:szCs w:val="20"/>
            </w:rPr>
            <w:t xml:space="preserve"> and</w:t>
          </w:r>
          <w:r w:rsidRPr="00473F53">
            <w:rPr>
              <w:rFonts w:eastAsia="Times New Roman"/>
              <w:sz w:val="20"/>
              <w:szCs w:val="20"/>
            </w:rPr>
            <w:t xml:space="preserve"> T. Wang, </w:t>
          </w:r>
          <w:r w:rsidR="00311EC9" w:rsidRPr="00473F53">
            <w:rPr>
              <w:rFonts w:eastAsia="Times New Roman"/>
              <w:sz w:val="20"/>
              <w:szCs w:val="20"/>
            </w:rPr>
            <w:t>“</w:t>
          </w:r>
          <w:r w:rsidRPr="00473F53">
            <w:rPr>
              <w:rFonts w:eastAsia="Times New Roman"/>
              <w:sz w:val="20"/>
              <w:szCs w:val="20"/>
            </w:rPr>
            <w:t>Effects of Cr and Zr additions on microstructure and properties of Cu-Ni-Si alloys</w:t>
          </w:r>
          <w:r w:rsidR="00311EC9" w:rsidRPr="00473F53">
            <w:rPr>
              <w:rFonts w:eastAsia="Times New Roman"/>
              <w:sz w:val="20"/>
              <w:szCs w:val="20"/>
            </w:rPr>
            <w:t>”</w:t>
          </w:r>
          <w:r w:rsidRPr="00473F53">
            <w:rPr>
              <w:rFonts w:eastAsia="Times New Roman"/>
              <w:sz w:val="20"/>
              <w:szCs w:val="20"/>
            </w:rPr>
            <w:t xml:space="preserve">, </w:t>
          </w:r>
          <w:r w:rsidRPr="00473F53">
            <w:rPr>
              <w:rFonts w:eastAsia="Times New Roman"/>
              <w:i/>
              <w:iCs/>
              <w:sz w:val="20"/>
              <w:szCs w:val="20"/>
            </w:rPr>
            <w:t>Materials Science and Engineering A</w:t>
          </w:r>
          <w:r w:rsidR="00311EC9" w:rsidRPr="00473F53">
            <w:rPr>
              <w:rFonts w:eastAsia="Times New Roman"/>
              <w:sz w:val="20"/>
              <w:szCs w:val="20"/>
            </w:rPr>
            <w:t>, vol.</w:t>
          </w:r>
          <w:r w:rsidRPr="00473F53">
            <w:rPr>
              <w:rFonts w:eastAsia="Times New Roman"/>
              <w:sz w:val="20"/>
              <w:szCs w:val="20"/>
            </w:rPr>
            <w:t xml:space="preserve"> 673</w:t>
          </w:r>
          <w:r w:rsidR="00311EC9" w:rsidRPr="00473F53">
            <w:rPr>
              <w:rFonts w:eastAsia="Times New Roman"/>
              <w:sz w:val="20"/>
              <w:szCs w:val="20"/>
            </w:rPr>
            <w:t xml:space="preserve">, pp. </w:t>
          </w:r>
          <w:r w:rsidRPr="00473F53">
            <w:rPr>
              <w:rFonts w:eastAsia="Times New Roman"/>
              <w:sz w:val="20"/>
              <w:szCs w:val="20"/>
            </w:rPr>
            <w:t>378–390</w:t>
          </w:r>
          <w:r w:rsidR="00311EC9" w:rsidRPr="00473F53">
            <w:rPr>
              <w:rFonts w:eastAsia="Times New Roman"/>
              <w:sz w:val="20"/>
              <w:szCs w:val="20"/>
            </w:rPr>
            <w:t>, 2016</w:t>
          </w:r>
          <w:r w:rsidRPr="00473F53">
            <w:rPr>
              <w:rFonts w:eastAsia="Times New Roman"/>
              <w:sz w:val="20"/>
              <w:szCs w:val="20"/>
            </w:rPr>
            <w:t>.</w:t>
          </w:r>
        </w:p>
        <w:p w14:paraId="193489E4" w14:textId="61EC160E" w:rsidR="009B032F" w:rsidRPr="00473F53" w:rsidRDefault="009B032F" w:rsidP="00473F53">
          <w:pPr>
            <w:autoSpaceDE w:val="0"/>
            <w:autoSpaceDN w:val="0"/>
            <w:spacing w:after="0" w:line="240" w:lineRule="auto"/>
            <w:ind w:hanging="640"/>
            <w:divId w:val="1949314352"/>
            <w:rPr>
              <w:rFonts w:eastAsia="Times New Roman"/>
              <w:sz w:val="20"/>
              <w:szCs w:val="20"/>
            </w:rPr>
          </w:pPr>
          <w:r w:rsidRPr="00473F53">
            <w:rPr>
              <w:rFonts w:eastAsia="Times New Roman"/>
              <w:sz w:val="20"/>
              <w:szCs w:val="20"/>
            </w:rPr>
            <w:t>[24]</w:t>
          </w:r>
          <w:r w:rsidRPr="00473F53">
            <w:rPr>
              <w:rFonts w:eastAsia="Times New Roman"/>
              <w:sz w:val="20"/>
              <w:szCs w:val="20"/>
            </w:rPr>
            <w:tab/>
            <w:t xml:space="preserve">W. Zhong, P. Liu, </w:t>
          </w:r>
          <w:proofErr w:type="spellStart"/>
          <w:r w:rsidRPr="00473F53">
            <w:rPr>
              <w:rFonts w:eastAsia="Times New Roman"/>
              <w:sz w:val="20"/>
              <w:szCs w:val="20"/>
            </w:rPr>
            <w:t>Kangbusi</w:t>
          </w:r>
          <w:proofErr w:type="spellEnd"/>
          <w:r w:rsidRPr="00473F53">
            <w:rPr>
              <w:rFonts w:eastAsia="Times New Roman"/>
              <w:sz w:val="20"/>
              <w:szCs w:val="20"/>
            </w:rPr>
            <w:t>, S. Wang, Q. Dong, X. Li, B. Tian, D. Zhao, L. Golden, W. Cheng, H. Li</w:t>
          </w:r>
          <w:r w:rsidR="00311EC9" w:rsidRPr="00473F53">
            <w:rPr>
              <w:rFonts w:eastAsia="Times New Roman"/>
              <w:sz w:val="20"/>
              <w:szCs w:val="20"/>
            </w:rPr>
            <w:t xml:space="preserve"> and</w:t>
          </w:r>
          <w:r w:rsidRPr="00473F53">
            <w:rPr>
              <w:rFonts w:eastAsia="Times New Roman"/>
              <w:sz w:val="20"/>
              <w:szCs w:val="20"/>
            </w:rPr>
            <w:t xml:space="preserve"> G. Huang, </w:t>
          </w:r>
          <w:r w:rsidR="00311EC9" w:rsidRPr="00473F53">
            <w:rPr>
              <w:rFonts w:eastAsia="Times New Roman"/>
              <w:sz w:val="20"/>
              <w:szCs w:val="20"/>
            </w:rPr>
            <w:t>“</w:t>
          </w:r>
          <w:r w:rsidRPr="00473F53">
            <w:rPr>
              <w:rFonts w:eastAsia="Times New Roman"/>
              <w:sz w:val="20"/>
              <w:szCs w:val="20"/>
            </w:rPr>
            <w:t>ISIC leading wire frame copper tape and its production process</w:t>
          </w:r>
          <w:r w:rsidR="00311EC9" w:rsidRPr="00473F53">
            <w:rPr>
              <w:rFonts w:eastAsia="Times New Roman"/>
              <w:sz w:val="20"/>
              <w:szCs w:val="20"/>
            </w:rPr>
            <w:t>”</w:t>
          </w:r>
          <w:r w:rsidRPr="00473F53">
            <w:rPr>
              <w:rFonts w:eastAsia="Times New Roman"/>
              <w:sz w:val="20"/>
              <w:szCs w:val="20"/>
            </w:rPr>
            <w:t>, CN1477220A, 2008.</w:t>
          </w:r>
        </w:p>
        <w:p w14:paraId="5C0DF4E1" w14:textId="0F9AA029" w:rsidR="00B55DF2" w:rsidRPr="00473F53" w:rsidRDefault="009B032F" w:rsidP="00473F53">
          <w:pPr>
            <w:spacing w:after="0" w:line="240" w:lineRule="auto"/>
            <w:rPr>
              <w:rFonts w:ascii="Times New Roman" w:hAnsi="Times New Roman" w:cs="Times New Roman"/>
              <w:sz w:val="20"/>
              <w:szCs w:val="20"/>
            </w:rPr>
          </w:pPr>
          <w:r w:rsidRPr="00473F53">
            <w:rPr>
              <w:rFonts w:eastAsia="Times New Roman"/>
              <w:sz w:val="20"/>
              <w:szCs w:val="20"/>
            </w:rPr>
            <w:t> </w:t>
          </w:r>
        </w:p>
      </w:sdtContent>
    </w:sdt>
    <w:sectPr w:rsidR="00B55DF2" w:rsidRPr="00473F5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BF141" w14:textId="77777777" w:rsidR="00A27FCE" w:rsidRDefault="00A27FCE" w:rsidP="0088691F">
      <w:pPr>
        <w:spacing w:after="0" w:line="240" w:lineRule="auto"/>
      </w:pPr>
      <w:r>
        <w:separator/>
      </w:r>
    </w:p>
  </w:endnote>
  <w:endnote w:type="continuationSeparator" w:id="0">
    <w:p w14:paraId="6C470244" w14:textId="77777777" w:rsidR="00A27FCE" w:rsidRDefault="00A27FCE" w:rsidP="00886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6CD05" w14:textId="77777777" w:rsidR="00A27FCE" w:rsidRDefault="00A27FCE" w:rsidP="0088691F">
      <w:pPr>
        <w:spacing w:after="0" w:line="240" w:lineRule="auto"/>
      </w:pPr>
      <w:r>
        <w:separator/>
      </w:r>
    </w:p>
  </w:footnote>
  <w:footnote w:type="continuationSeparator" w:id="0">
    <w:p w14:paraId="0B9BA4C1" w14:textId="77777777" w:rsidR="00A27FCE" w:rsidRDefault="00A27FCE" w:rsidP="008869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DF2"/>
    <w:rsid w:val="00000428"/>
    <w:rsid w:val="00066968"/>
    <w:rsid w:val="001950FF"/>
    <w:rsid w:val="00296859"/>
    <w:rsid w:val="002A4923"/>
    <w:rsid w:val="002A7E1D"/>
    <w:rsid w:val="00307A00"/>
    <w:rsid w:val="00311EC9"/>
    <w:rsid w:val="003A5FDE"/>
    <w:rsid w:val="003A697C"/>
    <w:rsid w:val="0044192A"/>
    <w:rsid w:val="004605A9"/>
    <w:rsid w:val="00473F53"/>
    <w:rsid w:val="0053525C"/>
    <w:rsid w:val="006839C1"/>
    <w:rsid w:val="006A21BF"/>
    <w:rsid w:val="006E0B1A"/>
    <w:rsid w:val="006F75A2"/>
    <w:rsid w:val="00743035"/>
    <w:rsid w:val="00771095"/>
    <w:rsid w:val="00843E74"/>
    <w:rsid w:val="0088691F"/>
    <w:rsid w:val="00953566"/>
    <w:rsid w:val="0096375A"/>
    <w:rsid w:val="00981E1D"/>
    <w:rsid w:val="009A4583"/>
    <w:rsid w:val="009B032F"/>
    <w:rsid w:val="00A27FCE"/>
    <w:rsid w:val="00A74645"/>
    <w:rsid w:val="00B55DF2"/>
    <w:rsid w:val="00C168D0"/>
    <w:rsid w:val="00C22927"/>
    <w:rsid w:val="00D849D6"/>
    <w:rsid w:val="00DF2A2D"/>
    <w:rsid w:val="00F50754"/>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6AA01"/>
  <w15:chartTrackingRefBased/>
  <w15:docId w15:val="{C3BAEAAB-B4D5-40FA-9D7A-1A47C9CAA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5DF2"/>
    <w:pPr>
      <w:spacing w:after="200" w:line="276" w:lineRule="auto"/>
    </w:pPr>
    <w:rPr>
      <w:rFonts w:ascii="Calibri" w:eastAsia="Calibri" w:hAnsi="Calibri" w:cs="Calibri"/>
      <w:lang w:val="en-US" w:bidi="hi-IN"/>
    </w:rPr>
  </w:style>
  <w:style w:type="paragraph" w:styleId="1">
    <w:name w:val="heading 1"/>
    <w:basedOn w:val="a"/>
    <w:next w:val="a"/>
    <w:link w:val="10"/>
    <w:uiPriority w:val="9"/>
    <w:qFormat/>
    <w:rsid w:val="00C2292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B55DF2"/>
    <w:pPr>
      <w:spacing w:line="240" w:lineRule="auto"/>
    </w:pPr>
    <w:rPr>
      <w:i/>
      <w:iCs/>
      <w:color w:val="44546A" w:themeColor="text2"/>
      <w:sz w:val="18"/>
      <w:szCs w:val="18"/>
    </w:rPr>
  </w:style>
  <w:style w:type="table" w:styleId="2">
    <w:name w:val="Plain Table 2"/>
    <w:basedOn w:val="a1"/>
    <w:uiPriority w:val="42"/>
    <w:rsid w:val="00B55DF2"/>
    <w:pPr>
      <w:spacing w:after="0" w:line="240" w:lineRule="auto"/>
    </w:pPr>
    <w:rPr>
      <w:rFonts w:ascii="Calibri" w:eastAsia="Calibri" w:hAnsi="Calibri" w:cs="Calibri"/>
      <w:lang w:val="en-US" w:bidi="hi-I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4">
    <w:name w:val="Placeholder Text"/>
    <w:basedOn w:val="a0"/>
    <w:uiPriority w:val="99"/>
    <w:semiHidden/>
    <w:rsid w:val="00B55DF2"/>
    <w:rPr>
      <w:color w:val="808080"/>
    </w:rPr>
  </w:style>
  <w:style w:type="table" w:styleId="a5">
    <w:name w:val="Table Grid"/>
    <w:basedOn w:val="a1"/>
    <w:uiPriority w:val="59"/>
    <w:rsid w:val="00B55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C22927"/>
    <w:rPr>
      <w:rFonts w:asciiTheme="majorHAnsi" w:eastAsiaTheme="majorEastAsia" w:hAnsiTheme="majorHAnsi" w:cstheme="majorBidi"/>
      <w:color w:val="2F5496" w:themeColor="accent1" w:themeShade="BF"/>
      <w:sz w:val="32"/>
      <w:szCs w:val="32"/>
      <w:lang w:val="en-US" w:bidi="hi-IN"/>
    </w:rPr>
  </w:style>
  <w:style w:type="paragraph" w:styleId="a6">
    <w:name w:val="Balloon Text"/>
    <w:basedOn w:val="a"/>
    <w:link w:val="a7"/>
    <w:uiPriority w:val="99"/>
    <w:semiHidden/>
    <w:unhideWhenUsed/>
    <w:rsid w:val="006E0B1A"/>
    <w:pPr>
      <w:spacing w:after="0" w:line="240" w:lineRule="auto"/>
    </w:pPr>
    <w:rPr>
      <w:rFonts w:ascii="Segoe UI" w:hAnsi="Segoe UI" w:cs="Mangal"/>
      <w:sz w:val="18"/>
      <w:szCs w:val="16"/>
    </w:rPr>
  </w:style>
  <w:style w:type="character" w:customStyle="1" w:styleId="a7">
    <w:name w:val="批注框文本 字符"/>
    <w:basedOn w:val="a0"/>
    <w:link w:val="a6"/>
    <w:uiPriority w:val="99"/>
    <w:semiHidden/>
    <w:rsid w:val="006E0B1A"/>
    <w:rPr>
      <w:rFonts w:ascii="Segoe UI" w:eastAsia="Calibri" w:hAnsi="Segoe UI" w:cs="Mangal"/>
      <w:sz w:val="18"/>
      <w:szCs w:val="16"/>
      <w:lang w:val="en-US" w:bidi="hi-IN"/>
    </w:rPr>
  </w:style>
  <w:style w:type="paragraph" w:styleId="a8">
    <w:name w:val="Revision"/>
    <w:hidden/>
    <w:uiPriority w:val="99"/>
    <w:semiHidden/>
    <w:rsid w:val="00843E74"/>
    <w:pPr>
      <w:spacing w:after="0" w:line="240" w:lineRule="auto"/>
    </w:pPr>
    <w:rPr>
      <w:rFonts w:ascii="Calibri" w:eastAsia="Calibri" w:hAnsi="Calibri" w:cs="Mangal"/>
      <w:szCs w:val="20"/>
      <w:lang w:val="en-US" w:bidi="hi-IN"/>
    </w:rPr>
  </w:style>
  <w:style w:type="paragraph" w:styleId="a9">
    <w:name w:val="header"/>
    <w:basedOn w:val="a"/>
    <w:link w:val="aa"/>
    <w:uiPriority w:val="99"/>
    <w:unhideWhenUsed/>
    <w:rsid w:val="0088691F"/>
    <w:pPr>
      <w:tabs>
        <w:tab w:val="center" w:pos="4680"/>
        <w:tab w:val="right" w:pos="9360"/>
      </w:tabs>
      <w:spacing w:after="0" w:line="240" w:lineRule="auto"/>
    </w:pPr>
    <w:rPr>
      <w:rFonts w:cs="Mangal"/>
      <w:szCs w:val="20"/>
    </w:rPr>
  </w:style>
  <w:style w:type="character" w:customStyle="1" w:styleId="aa">
    <w:name w:val="页眉 字符"/>
    <w:basedOn w:val="a0"/>
    <w:link w:val="a9"/>
    <w:uiPriority w:val="99"/>
    <w:rsid w:val="0088691F"/>
    <w:rPr>
      <w:rFonts w:ascii="Calibri" w:eastAsia="Calibri" w:hAnsi="Calibri" w:cs="Mangal"/>
      <w:szCs w:val="20"/>
      <w:lang w:val="en-US" w:bidi="hi-IN"/>
    </w:rPr>
  </w:style>
  <w:style w:type="paragraph" w:styleId="ab">
    <w:name w:val="footer"/>
    <w:basedOn w:val="a"/>
    <w:link w:val="ac"/>
    <w:uiPriority w:val="99"/>
    <w:unhideWhenUsed/>
    <w:rsid w:val="0088691F"/>
    <w:pPr>
      <w:tabs>
        <w:tab w:val="center" w:pos="4680"/>
        <w:tab w:val="right" w:pos="9360"/>
      </w:tabs>
      <w:spacing w:after="0" w:line="240" w:lineRule="auto"/>
    </w:pPr>
    <w:rPr>
      <w:rFonts w:cs="Mangal"/>
      <w:szCs w:val="20"/>
    </w:rPr>
  </w:style>
  <w:style w:type="character" w:customStyle="1" w:styleId="ac">
    <w:name w:val="页脚 字符"/>
    <w:basedOn w:val="a0"/>
    <w:link w:val="ab"/>
    <w:uiPriority w:val="99"/>
    <w:rsid w:val="0088691F"/>
    <w:rPr>
      <w:rFonts w:ascii="Calibri" w:eastAsia="Calibri" w:hAnsi="Calibri" w:cs="Mangal"/>
      <w:szCs w:val="20"/>
      <w:lang w:val="en-US" w:bidi="hi-IN"/>
    </w:rPr>
  </w:style>
  <w:style w:type="paragraph" w:styleId="ad">
    <w:name w:val="Title"/>
    <w:basedOn w:val="a"/>
    <w:next w:val="a"/>
    <w:link w:val="ae"/>
    <w:uiPriority w:val="10"/>
    <w:qFormat/>
    <w:rsid w:val="0088691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e">
    <w:name w:val="标题 字符"/>
    <w:basedOn w:val="a0"/>
    <w:link w:val="ad"/>
    <w:uiPriority w:val="10"/>
    <w:rsid w:val="0088691F"/>
    <w:rPr>
      <w:rFonts w:asciiTheme="majorHAnsi" w:eastAsiaTheme="majorEastAsia" w:hAnsiTheme="majorHAnsi" w:cstheme="majorBidi"/>
      <w:spacing w:val="-10"/>
      <w:kern w:val="28"/>
      <w:sz w:val="56"/>
      <w:szCs w:val="56"/>
      <w:lang w:val="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579863">
      <w:bodyDiv w:val="1"/>
      <w:marLeft w:val="0"/>
      <w:marRight w:val="0"/>
      <w:marTop w:val="0"/>
      <w:marBottom w:val="0"/>
      <w:divBdr>
        <w:top w:val="none" w:sz="0" w:space="0" w:color="auto"/>
        <w:left w:val="none" w:sz="0" w:space="0" w:color="auto"/>
        <w:bottom w:val="none" w:sz="0" w:space="0" w:color="auto"/>
        <w:right w:val="none" w:sz="0" w:space="0" w:color="auto"/>
      </w:divBdr>
      <w:divsChild>
        <w:div w:id="1822844565">
          <w:marLeft w:val="640"/>
          <w:marRight w:val="0"/>
          <w:marTop w:val="0"/>
          <w:marBottom w:val="0"/>
          <w:divBdr>
            <w:top w:val="none" w:sz="0" w:space="0" w:color="auto"/>
            <w:left w:val="none" w:sz="0" w:space="0" w:color="auto"/>
            <w:bottom w:val="none" w:sz="0" w:space="0" w:color="auto"/>
            <w:right w:val="none" w:sz="0" w:space="0" w:color="auto"/>
          </w:divBdr>
        </w:div>
        <w:div w:id="158691358">
          <w:marLeft w:val="640"/>
          <w:marRight w:val="0"/>
          <w:marTop w:val="0"/>
          <w:marBottom w:val="0"/>
          <w:divBdr>
            <w:top w:val="none" w:sz="0" w:space="0" w:color="auto"/>
            <w:left w:val="none" w:sz="0" w:space="0" w:color="auto"/>
            <w:bottom w:val="none" w:sz="0" w:space="0" w:color="auto"/>
            <w:right w:val="none" w:sz="0" w:space="0" w:color="auto"/>
          </w:divBdr>
        </w:div>
        <w:div w:id="1703482826">
          <w:marLeft w:val="640"/>
          <w:marRight w:val="0"/>
          <w:marTop w:val="0"/>
          <w:marBottom w:val="0"/>
          <w:divBdr>
            <w:top w:val="none" w:sz="0" w:space="0" w:color="auto"/>
            <w:left w:val="none" w:sz="0" w:space="0" w:color="auto"/>
            <w:bottom w:val="none" w:sz="0" w:space="0" w:color="auto"/>
            <w:right w:val="none" w:sz="0" w:space="0" w:color="auto"/>
          </w:divBdr>
        </w:div>
        <w:div w:id="1956710648">
          <w:marLeft w:val="640"/>
          <w:marRight w:val="0"/>
          <w:marTop w:val="0"/>
          <w:marBottom w:val="0"/>
          <w:divBdr>
            <w:top w:val="none" w:sz="0" w:space="0" w:color="auto"/>
            <w:left w:val="none" w:sz="0" w:space="0" w:color="auto"/>
            <w:bottom w:val="none" w:sz="0" w:space="0" w:color="auto"/>
            <w:right w:val="none" w:sz="0" w:space="0" w:color="auto"/>
          </w:divBdr>
        </w:div>
        <w:div w:id="555700328">
          <w:marLeft w:val="640"/>
          <w:marRight w:val="0"/>
          <w:marTop w:val="0"/>
          <w:marBottom w:val="0"/>
          <w:divBdr>
            <w:top w:val="none" w:sz="0" w:space="0" w:color="auto"/>
            <w:left w:val="none" w:sz="0" w:space="0" w:color="auto"/>
            <w:bottom w:val="none" w:sz="0" w:space="0" w:color="auto"/>
            <w:right w:val="none" w:sz="0" w:space="0" w:color="auto"/>
          </w:divBdr>
        </w:div>
        <w:div w:id="1163203559">
          <w:marLeft w:val="640"/>
          <w:marRight w:val="0"/>
          <w:marTop w:val="0"/>
          <w:marBottom w:val="0"/>
          <w:divBdr>
            <w:top w:val="none" w:sz="0" w:space="0" w:color="auto"/>
            <w:left w:val="none" w:sz="0" w:space="0" w:color="auto"/>
            <w:bottom w:val="none" w:sz="0" w:space="0" w:color="auto"/>
            <w:right w:val="none" w:sz="0" w:space="0" w:color="auto"/>
          </w:divBdr>
        </w:div>
        <w:div w:id="428813183">
          <w:marLeft w:val="640"/>
          <w:marRight w:val="0"/>
          <w:marTop w:val="0"/>
          <w:marBottom w:val="0"/>
          <w:divBdr>
            <w:top w:val="none" w:sz="0" w:space="0" w:color="auto"/>
            <w:left w:val="none" w:sz="0" w:space="0" w:color="auto"/>
            <w:bottom w:val="none" w:sz="0" w:space="0" w:color="auto"/>
            <w:right w:val="none" w:sz="0" w:space="0" w:color="auto"/>
          </w:divBdr>
        </w:div>
        <w:div w:id="862014341">
          <w:marLeft w:val="640"/>
          <w:marRight w:val="0"/>
          <w:marTop w:val="0"/>
          <w:marBottom w:val="0"/>
          <w:divBdr>
            <w:top w:val="none" w:sz="0" w:space="0" w:color="auto"/>
            <w:left w:val="none" w:sz="0" w:space="0" w:color="auto"/>
            <w:bottom w:val="none" w:sz="0" w:space="0" w:color="auto"/>
            <w:right w:val="none" w:sz="0" w:space="0" w:color="auto"/>
          </w:divBdr>
        </w:div>
        <w:div w:id="1478572158">
          <w:marLeft w:val="640"/>
          <w:marRight w:val="0"/>
          <w:marTop w:val="0"/>
          <w:marBottom w:val="0"/>
          <w:divBdr>
            <w:top w:val="none" w:sz="0" w:space="0" w:color="auto"/>
            <w:left w:val="none" w:sz="0" w:space="0" w:color="auto"/>
            <w:bottom w:val="none" w:sz="0" w:space="0" w:color="auto"/>
            <w:right w:val="none" w:sz="0" w:space="0" w:color="auto"/>
          </w:divBdr>
        </w:div>
        <w:div w:id="1202280185">
          <w:marLeft w:val="640"/>
          <w:marRight w:val="0"/>
          <w:marTop w:val="0"/>
          <w:marBottom w:val="0"/>
          <w:divBdr>
            <w:top w:val="none" w:sz="0" w:space="0" w:color="auto"/>
            <w:left w:val="none" w:sz="0" w:space="0" w:color="auto"/>
            <w:bottom w:val="none" w:sz="0" w:space="0" w:color="auto"/>
            <w:right w:val="none" w:sz="0" w:space="0" w:color="auto"/>
          </w:divBdr>
        </w:div>
        <w:div w:id="946429917">
          <w:marLeft w:val="640"/>
          <w:marRight w:val="0"/>
          <w:marTop w:val="0"/>
          <w:marBottom w:val="0"/>
          <w:divBdr>
            <w:top w:val="none" w:sz="0" w:space="0" w:color="auto"/>
            <w:left w:val="none" w:sz="0" w:space="0" w:color="auto"/>
            <w:bottom w:val="none" w:sz="0" w:space="0" w:color="auto"/>
            <w:right w:val="none" w:sz="0" w:space="0" w:color="auto"/>
          </w:divBdr>
        </w:div>
        <w:div w:id="1012956209">
          <w:marLeft w:val="640"/>
          <w:marRight w:val="0"/>
          <w:marTop w:val="0"/>
          <w:marBottom w:val="0"/>
          <w:divBdr>
            <w:top w:val="none" w:sz="0" w:space="0" w:color="auto"/>
            <w:left w:val="none" w:sz="0" w:space="0" w:color="auto"/>
            <w:bottom w:val="none" w:sz="0" w:space="0" w:color="auto"/>
            <w:right w:val="none" w:sz="0" w:space="0" w:color="auto"/>
          </w:divBdr>
        </w:div>
        <w:div w:id="39525738">
          <w:marLeft w:val="640"/>
          <w:marRight w:val="0"/>
          <w:marTop w:val="0"/>
          <w:marBottom w:val="0"/>
          <w:divBdr>
            <w:top w:val="none" w:sz="0" w:space="0" w:color="auto"/>
            <w:left w:val="none" w:sz="0" w:space="0" w:color="auto"/>
            <w:bottom w:val="none" w:sz="0" w:space="0" w:color="auto"/>
            <w:right w:val="none" w:sz="0" w:space="0" w:color="auto"/>
          </w:divBdr>
        </w:div>
        <w:div w:id="1914466769">
          <w:marLeft w:val="640"/>
          <w:marRight w:val="0"/>
          <w:marTop w:val="0"/>
          <w:marBottom w:val="0"/>
          <w:divBdr>
            <w:top w:val="none" w:sz="0" w:space="0" w:color="auto"/>
            <w:left w:val="none" w:sz="0" w:space="0" w:color="auto"/>
            <w:bottom w:val="none" w:sz="0" w:space="0" w:color="auto"/>
            <w:right w:val="none" w:sz="0" w:space="0" w:color="auto"/>
          </w:divBdr>
        </w:div>
        <w:div w:id="238098475">
          <w:marLeft w:val="640"/>
          <w:marRight w:val="0"/>
          <w:marTop w:val="0"/>
          <w:marBottom w:val="0"/>
          <w:divBdr>
            <w:top w:val="none" w:sz="0" w:space="0" w:color="auto"/>
            <w:left w:val="none" w:sz="0" w:space="0" w:color="auto"/>
            <w:bottom w:val="none" w:sz="0" w:space="0" w:color="auto"/>
            <w:right w:val="none" w:sz="0" w:space="0" w:color="auto"/>
          </w:divBdr>
        </w:div>
        <w:div w:id="764886060">
          <w:marLeft w:val="640"/>
          <w:marRight w:val="0"/>
          <w:marTop w:val="0"/>
          <w:marBottom w:val="0"/>
          <w:divBdr>
            <w:top w:val="none" w:sz="0" w:space="0" w:color="auto"/>
            <w:left w:val="none" w:sz="0" w:space="0" w:color="auto"/>
            <w:bottom w:val="none" w:sz="0" w:space="0" w:color="auto"/>
            <w:right w:val="none" w:sz="0" w:space="0" w:color="auto"/>
          </w:divBdr>
        </w:div>
        <w:div w:id="226771612">
          <w:marLeft w:val="640"/>
          <w:marRight w:val="0"/>
          <w:marTop w:val="0"/>
          <w:marBottom w:val="0"/>
          <w:divBdr>
            <w:top w:val="none" w:sz="0" w:space="0" w:color="auto"/>
            <w:left w:val="none" w:sz="0" w:space="0" w:color="auto"/>
            <w:bottom w:val="none" w:sz="0" w:space="0" w:color="auto"/>
            <w:right w:val="none" w:sz="0" w:space="0" w:color="auto"/>
          </w:divBdr>
        </w:div>
        <w:div w:id="1966228829">
          <w:marLeft w:val="640"/>
          <w:marRight w:val="0"/>
          <w:marTop w:val="0"/>
          <w:marBottom w:val="0"/>
          <w:divBdr>
            <w:top w:val="none" w:sz="0" w:space="0" w:color="auto"/>
            <w:left w:val="none" w:sz="0" w:space="0" w:color="auto"/>
            <w:bottom w:val="none" w:sz="0" w:space="0" w:color="auto"/>
            <w:right w:val="none" w:sz="0" w:space="0" w:color="auto"/>
          </w:divBdr>
        </w:div>
        <w:div w:id="342129697">
          <w:marLeft w:val="640"/>
          <w:marRight w:val="0"/>
          <w:marTop w:val="0"/>
          <w:marBottom w:val="0"/>
          <w:divBdr>
            <w:top w:val="none" w:sz="0" w:space="0" w:color="auto"/>
            <w:left w:val="none" w:sz="0" w:space="0" w:color="auto"/>
            <w:bottom w:val="none" w:sz="0" w:space="0" w:color="auto"/>
            <w:right w:val="none" w:sz="0" w:space="0" w:color="auto"/>
          </w:divBdr>
        </w:div>
        <w:div w:id="829640638">
          <w:marLeft w:val="640"/>
          <w:marRight w:val="0"/>
          <w:marTop w:val="0"/>
          <w:marBottom w:val="0"/>
          <w:divBdr>
            <w:top w:val="none" w:sz="0" w:space="0" w:color="auto"/>
            <w:left w:val="none" w:sz="0" w:space="0" w:color="auto"/>
            <w:bottom w:val="none" w:sz="0" w:space="0" w:color="auto"/>
            <w:right w:val="none" w:sz="0" w:space="0" w:color="auto"/>
          </w:divBdr>
        </w:div>
        <w:div w:id="1445077790">
          <w:marLeft w:val="640"/>
          <w:marRight w:val="0"/>
          <w:marTop w:val="0"/>
          <w:marBottom w:val="0"/>
          <w:divBdr>
            <w:top w:val="none" w:sz="0" w:space="0" w:color="auto"/>
            <w:left w:val="none" w:sz="0" w:space="0" w:color="auto"/>
            <w:bottom w:val="none" w:sz="0" w:space="0" w:color="auto"/>
            <w:right w:val="none" w:sz="0" w:space="0" w:color="auto"/>
          </w:divBdr>
        </w:div>
        <w:div w:id="900675103">
          <w:marLeft w:val="640"/>
          <w:marRight w:val="0"/>
          <w:marTop w:val="0"/>
          <w:marBottom w:val="0"/>
          <w:divBdr>
            <w:top w:val="none" w:sz="0" w:space="0" w:color="auto"/>
            <w:left w:val="none" w:sz="0" w:space="0" w:color="auto"/>
            <w:bottom w:val="none" w:sz="0" w:space="0" w:color="auto"/>
            <w:right w:val="none" w:sz="0" w:space="0" w:color="auto"/>
          </w:divBdr>
        </w:div>
        <w:div w:id="1564951906">
          <w:marLeft w:val="640"/>
          <w:marRight w:val="0"/>
          <w:marTop w:val="0"/>
          <w:marBottom w:val="0"/>
          <w:divBdr>
            <w:top w:val="none" w:sz="0" w:space="0" w:color="auto"/>
            <w:left w:val="none" w:sz="0" w:space="0" w:color="auto"/>
            <w:bottom w:val="none" w:sz="0" w:space="0" w:color="auto"/>
            <w:right w:val="none" w:sz="0" w:space="0" w:color="auto"/>
          </w:divBdr>
        </w:div>
        <w:div w:id="1767992419">
          <w:marLeft w:val="640"/>
          <w:marRight w:val="0"/>
          <w:marTop w:val="0"/>
          <w:marBottom w:val="0"/>
          <w:divBdr>
            <w:top w:val="none" w:sz="0" w:space="0" w:color="auto"/>
            <w:left w:val="none" w:sz="0" w:space="0" w:color="auto"/>
            <w:bottom w:val="none" w:sz="0" w:space="0" w:color="auto"/>
            <w:right w:val="none" w:sz="0" w:space="0" w:color="auto"/>
          </w:divBdr>
        </w:div>
        <w:div w:id="1245070311">
          <w:marLeft w:val="640"/>
          <w:marRight w:val="0"/>
          <w:marTop w:val="0"/>
          <w:marBottom w:val="0"/>
          <w:divBdr>
            <w:top w:val="none" w:sz="0" w:space="0" w:color="auto"/>
            <w:left w:val="none" w:sz="0" w:space="0" w:color="auto"/>
            <w:bottom w:val="none" w:sz="0" w:space="0" w:color="auto"/>
            <w:right w:val="none" w:sz="0" w:space="0" w:color="auto"/>
          </w:divBdr>
        </w:div>
      </w:divsChild>
    </w:div>
    <w:div w:id="287199748">
      <w:bodyDiv w:val="1"/>
      <w:marLeft w:val="0"/>
      <w:marRight w:val="0"/>
      <w:marTop w:val="0"/>
      <w:marBottom w:val="0"/>
      <w:divBdr>
        <w:top w:val="none" w:sz="0" w:space="0" w:color="auto"/>
        <w:left w:val="none" w:sz="0" w:space="0" w:color="auto"/>
        <w:bottom w:val="none" w:sz="0" w:space="0" w:color="auto"/>
        <w:right w:val="none" w:sz="0" w:space="0" w:color="auto"/>
      </w:divBdr>
      <w:divsChild>
        <w:div w:id="1426807104">
          <w:marLeft w:val="640"/>
          <w:marRight w:val="0"/>
          <w:marTop w:val="0"/>
          <w:marBottom w:val="0"/>
          <w:divBdr>
            <w:top w:val="none" w:sz="0" w:space="0" w:color="auto"/>
            <w:left w:val="none" w:sz="0" w:space="0" w:color="auto"/>
            <w:bottom w:val="none" w:sz="0" w:space="0" w:color="auto"/>
            <w:right w:val="none" w:sz="0" w:space="0" w:color="auto"/>
          </w:divBdr>
        </w:div>
        <w:div w:id="557743271">
          <w:marLeft w:val="640"/>
          <w:marRight w:val="0"/>
          <w:marTop w:val="0"/>
          <w:marBottom w:val="0"/>
          <w:divBdr>
            <w:top w:val="none" w:sz="0" w:space="0" w:color="auto"/>
            <w:left w:val="none" w:sz="0" w:space="0" w:color="auto"/>
            <w:bottom w:val="none" w:sz="0" w:space="0" w:color="auto"/>
            <w:right w:val="none" w:sz="0" w:space="0" w:color="auto"/>
          </w:divBdr>
        </w:div>
        <w:div w:id="1236553107">
          <w:marLeft w:val="640"/>
          <w:marRight w:val="0"/>
          <w:marTop w:val="0"/>
          <w:marBottom w:val="0"/>
          <w:divBdr>
            <w:top w:val="none" w:sz="0" w:space="0" w:color="auto"/>
            <w:left w:val="none" w:sz="0" w:space="0" w:color="auto"/>
            <w:bottom w:val="none" w:sz="0" w:space="0" w:color="auto"/>
            <w:right w:val="none" w:sz="0" w:space="0" w:color="auto"/>
          </w:divBdr>
        </w:div>
        <w:div w:id="210848416">
          <w:marLeft w:val="640"/>
          <w:marRight w:val="0"/>
          <w:marTop w:val="0"/>
          <w:marBottom w:val="0"/>
          <w:divBdr>
            <w:top w:val="none" w:sz="0" w:space="0" w:color="auto"/>
            <w:left w:val="none" w:sz="0" w:space="0" w:color="auto"/>
            <w:bottom w:val="none" w:sz="0" w:space="0" w:color="auto"/>
            <w:right w:val="none" w:sz="0" w:space="0" w:color="auto"/>
          </w:divBdr>
        </w:div>
        <w:div w:id="100226937">
          <w:marLeft w:val="640"/>
          <w:marRight w:val="0"/>
          <w:marTop w:val="0"/>
          <w:marBottom w:val="0"/>
          <w:divBdr>
            <w:top w:val="none" w:sz="0" w:space="0" w:color="auto"/>
            <w:left w:val="none" w:sz="0" w:space="0" w:color="auto"/>
            <w:bottom w:val="none" w:sz="0" w:space="0" w:color="auto"/>
            <w:right w:val="none" w:sz="0" w:space="0" w:color="auto"/>
          </w:divBdr>
        </w:div>
        <w:div w:id="1608007242">
          <w:marLeft w:val="640"/>
          <w:marRight w:val="0"/>
          <w:marTop w:val="0"/>
          <w:marBottom w:val="0"/>
          <w:divBdr>
            <w:top w:val="none" w:sz="0" w:space="0" w:color="auto"/>
            <w:left w:val="none" w:sz="0" w:space="0" w:color="auto"/>
            <w:bottom w:val="none" w:sz="0" w:space="0" w:color="auto"/>
            <w:right w:val="none" w:sz="0" w:space="0" w:color="auto"/>
          </w:divBdr>
        </w:div>
        <w:div w:id="894778196">
          <w:marLeft w:val="640"/>
          <w:marRight w:val="0"/>
          <w:marTop w:val="0"/>
          <w:marBottom w:val="0"/>
          <w:divBdr>
            <w:top w:val="none" w:sz="0" w:space="0" w:color="auto"/>
            <w:left w:val="none" w:sz="0" w:space="0" w:color="auto"/>
            <w:bottom w:val="none" w:sz="0" w:space="0" w:color="auto"/>
            <w:right w:val="none" w:sz="0" w:space="0" w:color="auto"/>
          </w:divBdr>
        </w:div>
        <w:div w:id="516164006">
          <w:marLeft w:val="640"/>
          <w:marRight w:val="0"/>
          <w:marTop w:val="0"/>
          <w:marBottom w:val="0"/>
          <w:divBdr>
            <w:top w:val="none" w:sz="0" w:space="0" w:color="auto"/>
            <w:left w:val="none" w:sz="0" w:space="0" w:color="auto"/>
            <w:bottom w:val="none" w:sz="0" w:space="0" w:color="auto"/>
            <w:right w:val="none" w:sz="0" w:space="0" w:color="auto"/>
          </w:divBdr>
        </w:div>
        <w:div w:id="796072402">
          <w:marLeft w:val="640"/>
          <w:marRight w:val="0"/>
          <w:marTop w:val="0"/>
          <w:marBottom w:val="0"/>
          <w:divBdr>
            <w:top w:val="none" w:sz="0" w:space="0" w:color="auto"/>
            <w:left w:val="none" w:sz="0" w:space="0" w:color="auto"/>
            <w:bottom w:val="none" w:sz="0" w:space="0" w:color="auto"/>
            <w:right w:val="none" w:sz="0" w:space="0" w:color="auto"/>
          </w:divBdr>
        </w:div>
        <w:div w:id="314072711">
          <w:marLeft w:val="640"/>
          <w:marRight w:val="0"/>
          <w:marTop w:val="0"/>
          <w:marBottom w:val="0"/>
          <w:divBdr>
            <w:top w:val="none" w:sz="0" w:space="0" w:color="auto"/>
            <w:left w:val="none" w:sz="0" w:space="0" w:color="auto"/>
            <w:bottom w:val="none" w:sz="0" w:space="0" w:color="auto"/>
            <w:right w:val="none" w:sz="0" w:space="0" w:color="auto"/>
          </w:divBdr>
        </w:div>
        <w:div w:id="2007127368">
          <w:marLeft w:val="640"/>
          <w:marRight w:val="0"/>
          <w:marTop w:val="0"/>
          <w:marBottom w:val="0"/>
          <w:divBdr>
            <w:top w:val="none" w:sz="0" w:space="0" w:color="auto"/>
            <w:left w:val="none" w:sz="0" w:space="0" w:color="auto"/>
            <w:bottom w:val="none" w:sz="0" w:space="0" w:color="auto"/>
            <w:right w:val="none" w:sz="0" w:space="0" w:color="auto"/>
          </w:divBdr>
        </w:div>
        <w:div w:id="1524049784">
          <w:marLeft w:val="640"/>
          <w:marRight w:val="0"/>
          <w:marTop w:val="0"/>
          <w:marBottom w:val="0"/>
          <w:divBdr>
            <w:top w:val="none" w:sz="0" w:space="0" w:color="auto"/>
            <w:left w:val="none" w:sz="0" w:space="0" w:color="auto"/>
            <w:bottom w:val="none" w:sz="0" w:space="0" w:color="auto"/>
            <w:right w:val="none" w:sz="0" w:space="0" w:color="auto"/>
          </w:divBdr>
        </w:div>
        <w:div w:id="690649395">
          <w:marLeft w:val="640"/>
          <w:marRight w:val="0"/>
          <w:marTop w:val="0"/>
          <w:marBottom w:val="0"/>
          <w:divBdr>
            <w:top w:val="none" w:sz="0" w:space="0" w:color="auto"/>
            <w:left w:val="none" w:sz="0" w:space="0" w:color="auto"/>
            <w:bottom w:val="none" w:sz="0" w:space="0" w:color="auto"/>
            <w:right w:val="none" w:sz="0" w:space="0" w:color="auto"/>
          </w:divBdr>
        </w:div>
        <w:div w:id="953439973">
          <w:marLeft w:val="640"/>
          <w:marRight w:val="0"/>
          <w:marTop w:val="0"/>
          <w:marBottom w:val="0"/>
          <w:divBdr>
            <w:top w:val="none" w:sz="0" w:space="0" w:color="auto"/>
            <w:left w:val="none" w:sz="0" w:space="0" w:color="auto"/>
            <w:bottom w:val="none" w:sz="0" w:space="0" w:color="auto"/>
            <w:right w:val="none" w:sz="0" w:space="0" w:color="auto"/>
          </w:divBdr>
        </w:div>
        <w:div w:id="607851284">
          <w:marLeft w:val="640"/>
          <w:marRight w:val="0"/>
          <w:marTop w:val="0"/>
          <w:marBottom w:val="0"/>
          <w:divBdr>
            <w:top w:val="none" w:sz="0" w:space="0" w:color="auto"/>
            <w:left w:val="none" w:sz="0" w:space="0" w:color="auto"/>
            <w:bottom w:val="none" w:sz="0" w:space="0" w:color="auto"/>
            <w:right w:val="none" w:sz="0" w:space="0" w:color="auto"/>
          </w:divBdr>
        </w:div>
        <w:div w:id="7953250">
          <w:marLeft w:val="640"/>
          <w:marRight w:val="0"/>
          <w:marTop w:val="0"/>
          <w:marBottom w:val="0"/>
          <w:divBdr>
            <w:top w:val="none" w:sz="0" w:space="0" w:color="auto"/>
            <w:left w:val="none" w:sz="0" w:space="0" w:color="auto"/>
            <w:bottom w:val="none" w:sz="0" w:space="0" w:color="auto"/>
            <w:right w:val="none" w:sz="0" w:space="0" w:color="auto"/>
          </w:divBdr>
        </w:div>
        <w:div w:id="1784837068">
          <w:marLeft w:val="640"/>
          <w:marRight w:val="0"/>
          <w:marTop w:val="0"/>
          <w:marBottom w:val="0"/>
          <w:divBdr>
            <w:top w:val="none" w:sz="0" w:space="0" w:color="auto"/>
            <w:left w:val="none" w:sz="0" w:space="0" w:color="auto"/>
            <w:bottom w:val="none" w:sz="0" w:space="0" w:color="auto"/>
            <w:right w:val="none" w:sz="0" w:space="0" w:color="auto"/>
          </w:divBdr>
        </w:div>
        <w:div w:id="176891378">
          <w:marLeft w:val="640"/>
          <w:marRight w:val="0"/>
          <w:marTop w:val="0"/>
          <w:marBottom w:val="0"/>
          <w:divBdr>
            <w:top w:val="none" w:sz="0" w:space="0" w:color="auto"/>
            <w:left w:val="none" w:sz="0" w:space="0" w:color="auto"/>
            <w:bottom w:val="none" w:sz="0" w:space="0" w:color="auto"/>
            <w:right w:val="none" w:sz="0" w:space="0" w:color="auto"/>
          </w:divBdr>
        </w:div>
        <w:div w:id="1336571633">
          <w:marLeft w:val="640"/>
          <w:marRight w:val="0"/>
          <w:marTop w:val="0"/>
          <w:marBottom w:val="0"/>
          <w:divBdr>
            <w:top w:val="none" w:sz="0" w:space="0" w:color="auto"/>
            <w:left w:val="none" w:sz="0" w:space="0" w:color="auto"/>
            <w:bottom w:val="none" w:sz="0" w:space="0" w:color="auto"/>
            <w:right w:val="none" w:sz="0" w:space="0" w:color="auto"/>
          </w:divBdr>
        </w:div>
        <w:div w:id="874003279">
          <w:marLeft w:val="640"/>
          <w:marRight w:val="0"/>
          <w:marTop w:val="0"/>
          <w:marBottom w:val="0"/>
          <w:divBdr>
            <w:top w:val="none" w:sz="0" w:space="0" w:color="auto"/>
            <w:left w:val="none" w:sz="0" w:space="0" w:color="auto"/>
            <w:bottom w:val="none" w:sz="0" w:space="0" w:color="auto"/>
            <w:right w:val="none" w:sz="0" w:space="0" w:color="auto"/>
          </w:divBdr>
        </w:div>
        <w:div w:id="1542664212">
          <w:marLeft w:val="640"/>
          <w:marRight w:val="0"/>
          <w:marTop w:val="0"/>
          <w:marBottom w:val="0"/>
          <w:divBdr>
            <w:top w:val="none" w:sz="0" w:space="0" w:color="auto"/>
            <w:left w:val="none" w:sz="0" w:space="0" w:color="auto"/>
            <w:bottom w:val="none" w:sz="0" w:space="0" w:color="auto"/>
            <w:right w:val="none" w:sz="0" w:space="0" w:color="auto"/>
          </w:divBdr>
        </w:div>
        <w:div w:id="325980290">
          <w:marLeft w:val="640"/>
          <w:marRight w:val="0"/>
          <w:marTop w:val="0"/>
          <w:marBottom w:val="0"/>
          <w:divBdr>
            <w:top w:val="none" w:sz="0" w:space="0" w:color="auto"/>
            <w:left w:val="none" w:sz="0" w:space="0" w:color="auto"/>
            <w:bottom w:val="none" w:sz="0" w:space="0" w:color="auto"/>
            <w:right w:val="none" w:sz="0" w:space="0" w:color="auto"/>
          </w:divBdr>
        </w:div>
        <w:div w:id="1335306803">
          <w:marLeft w:val="640"/>
          <w:marRight w:val="0"/>
          <w:marTop w:val="0"/>
          <w:marBottom w:val="0"/>
          <w:divBdr>
            <w:top w:val="none" w:sz="0" w:space="0" w:color="auto"/>
            <w:left w:val="none" w:sz="0" w:space="0" w:color="auto"/>
            <w:bottom w:val="none" w:sz="0" w:space="0" w:color="auto"/>
            <w:right w:val="none" w:sz="0" w:space="0" w:color="auto"/>
          </w:divBdr>
        </w:div>
        <w:div w:id="1949314352">
          <w:marLeft w:val="640"/>
          <w:marRight w:val="0"/>
          <w:marTop w:val="0"/>
          <w:marBottom w:val="0"/>
          <w:divBdr>
            <w:top w:val="none" w:sz="0" w:space="0" w:color="auto"/>
            <w:left w:val="none" w:sz="0" w:space="0" w:color="auto"/>
            <w:bottom w:val="none" w:sz="0" w:space="0" w:color="auto"/>
            <w:right w:val="none" w:sz="0" w:space="0" w:color="auto"/>
          </w:divBdr>
        </w:div>
      </w:divsChild>
    </w:div>
    <w:div w:id="310794052">
      <w:bodyDiv w:val="1"/>
      <w:marLeft w:val="0"/>
      <w:marRight w:val="0"/>
      <w:marTop w:val="0"/>
      <w:marBottom w:val="0"/>
      <w:divBdr>
        <w:top w:val="none" w:sz="0" w:space="0" w:color="auto"/>
        <w:left w:val="none" w:sz="0" w:space="0" w:color="auto"/>
        <w:bottom w:val="none" w:sz="0" w:space="0" w:color="auto"/>
        <w:right w:val="none" w:sz="0" w:space="0" w:color="auto"/>
      </w:divBdr>
      <w:divsChild>
        <w:div w:id="1815373450">
          <w:marLeft w:val="640"/>
          <w:marRight w:val="0"/>
          <w:marTop w:val="0"/>
          <w:marBottom w:val="0"/>
          <w:divBdr>
            <w:top w:val="none" w:sz="0" w:space="0" w:color="auto"/>
            <w:left w:val="none" w:sz="0" w:space="0" w:color="auto"/>
            <w:bottom w:val="none" w:sz="0" w:space="0" w:color="auto"/>
            <w:right w:val="none" w:sz="0" w:space="0" w:color="auto"/>
          </w:divBdr>
        </w:div>
        <w:div w:id="1923951935">
          <w:marLeft w:val="640"/>
          <w:marRight w:val="0"/>
          <w:marTop w:val="0"/>
          <w:marBottom w:val="0"/>
          <w:divBdr>
            <w:top w:val="none" w:sz="0" w:space="0" w:color="auto"/>
            <w:left w:val="none" w:sz="0" w:space="0" w:color="auto"/>
            <w:bottom w:val="none" w:sz="0" w:space="0" w:color="auto"/>
            <w:right w:val="none" w:sz="0" w:space="0" w:color="auto"/>
          </w:divBdr>
        </w:div>
        <w:div w:id="1621179777">
          <w:marLeft w:val="640"/>
          <w:marRight w:val="0"/>
          <w:marTop w:val="0"/>
          <w:marBottom w:val="0"/>
          <w:divBdr>
            <w:top w:val="none" w:sz="0" w:space="0" w:color="auto"/>
            <w:left w:val="none" w:sz="0" w:space="0" w:color="auto"/>
            <w:bottom w:val="none" w:sz="0" w:space="0" w:color="auto"/>
            <w:right w:val="none" w:sz="0" w:space="0" w:color="auto"/>
          </w:divBdr>
        </w:div>
        <w:div w:id="326328944">
          <w:marLeft w:val="640"/>
          <w:marRight w:val="0"/>
          <w:marTop w:val="0"/>
          <w:marBottom w:val="0"/>
          <w:divBdr>
            <w:top w:val="none" w:sz="0" w:space="0" w:color="auto"/>
            <w:left w:val="none" w:sz="0" w:space="0" w:color="auto"/>
            <w:bottom w:val="none" w:sz="0" w:space="0" w:color="auto"/>
            <w:right w:val="none" w:sz="0" w:space="0" w:color="auto"/>
          </w:divBdr>
        </w:div>
        <w:div w:id="208685872">
          <w:marLeft w:val="640"/>
          <w:marRight w:val="0"/>
          <w:marTop w:val="0"/>
          <w:marBottom w:val="0"/>
          <w:divBdr>
            <w:top w:val="none" w:sz="0" w:space="0" w:color="auto"/>
            <w:left w:val="none" w:sz="0" w:space="0" w:color="auto"/>
            <w:bottom w:val="none" w:sz="0" w:space="0" w:color="auto"/>
            <w:right w:val="none" w:sz="0" w:space="0" w:color="auto"/>
          </w:divBdr>
        </w:div>
        <w:div w:id="2132551173">
          <w:marLeft w:val="640"/>
          <w:marRight w:val="0"/>
          <w:marTop w:val="0"/>
          <w:marBottom w:val="0"/>
          <w:divBdr>
            <w:top w:val="none" w:sz="0" w:space="0" w:color="auto"/>
            <w:left w:val="none" w:sz="0" w:space="0" w:color="auto"/>
            <w:bottom w:val="none" w:sz="0" w:space="0" w:color="auto"/>
            <w:right w:val="none" w:sz="0" w:space="0" w:color="auto"/>
          </w:divBdr>
        </w:div>
        <w:div w:id="763918041">
          <w:marLeft w:val="640"/>
          <w:marRight w:val="0"/>
          <w:marTop w:val="0"/>
          <w:marBottom w:val="0"/>
          <w:divBdr>
            <w:top w:val="none" w:sz="0" w:space="0" w:color="auto"/>
            <w:left w:val="none" w:sz="0" w:space="0" w:color="auto"/>
            <w:bottom w:val="none" w:sz="0" w:space="0" w:color="auto"/>
            <w:right w:val="none" w:sz="0" w:space="0" w:color="auto"/>
          </w:divBdr>
        </w:div>
        <w:div w:id="139620780">
          <w:marLeft w:val="640"/>
          <w:marRight w:val="0"/>
          <w:marTop w:val="0"/>
          <w:marBottom w:val="0"/>
          <w:divBdr>
            <w:top w:val="none" w:sz="0" w:space="0" w:color="auto"/>
            <w:left w:val="none" w:sz="0" w:space="0" w:color="auto"/>
            <w:bottom w:val="none" w:sz="0" w:space="0" w:color="auto"/>
            <w:right w:val="none" w:sz="0" w:space="0" w:color="auto"/>
          </w:divBdr>
        </w:div>
        <w:div w:id="251746937">
          <w:marLeft w:val="640"/>
          <w:marRight w:val="0"/>
          <w:marTop w:val="0"/>
          <w:marBottom w:val="0"/>
          <w:divBdr>
            <w:top w:val="none" w:sz="0" w:space="0" w:color="auto"/>
            <w:left w:val="none" w:sz="0" w:space="0" w:color="auto"/>
            <w:bottom w:val="none" w:sz="0" w:space="0" w:color="auto"/>
            <w:right w:val="none" w:sz="0" w:space="0" w:color="auto"/>
          </w:divBdr>
        </w:div>
        <w:div w:id="2057005384">
          <w:marLeft w:val="640"/>
          <w:marRight w:val="0"/>
          <w:marTop w:val="0"/>
          <w:marBottom w:val="0"/>
          <w:divBdr>
            <w:top w:val="none" w:sz="0" w:space="0" w:color="auto"/>
            <w:left w:val="none" w:sz="0" w:space="0" w:color="auto"/>
            <w:bottom w:val="none" w:sz="0" w:space="0" w:color="auto"/>
            <w:right w:val="none" w:sz="0" w:space="0" w:color="auto"/>
          </w:divBdr>
        </w:div>
        <w:div w:id="680819456">
          <w:marLeft w:val="640"/>
          <w:marRight w:val="0"/>
          <w:marTop w:val="0"/>
          <w:marBottom w:val="0"/>
          <w:divBdr>
            <w:top w:val="none" w:sz="0" w:space="0" w:color="auto"/>
            <w:left w:val="none" w:sz="0" w:space="0" w:color="auto"/>
            <w:bottom w:val="none" w:sz="0" w:space="0" w:color="auto"/>
            <w:right w:val="none" w:sz="0" w:space="0" w:color="auto"/>
          </w:divBdr>
        </w:div>
        <w:div w:id="1468469763">
          <w:marLeft w:val="640"/>
          <w:marRight w:val="0"/>
          <w:marTop w:val="0"/>
          <w:marBottom w:val="0"/>
          <w:divBdr>
            <w:top w:val="none" w:sz="0" w:space="0" w:color="auto"/>
            <w:left w:val="none" w:sz="0" w:space="0" w:color="auto"/>
            <w:bottom w:val="none" w:sz="0" w:space="0" w:color="auto"/>
            <w:right w:val="none" w:sz="0" w:space="0" w:color="auto"/>
          </w:divBdr>
        </w:div>
        <w:div w:id="50034217">
          <w:marLeft w:val="640"/>
          <w:marRight w:val="0"/>
          <w:marTop w:val="0"/>
          <w:marBottom w:val="0"/>
          <w:divBdr>
            <w:top w:val="none" w:sz="0" w:space="0" w:color="auto"/>
            <w:left w:val="none" w:sz="0" w:space="0" w:color="auto"/>
            <w:bottom w:val="none" w:sz="0" w:space="0" w:color="auto"/>
            <w:right w:val="none" w:sz="0" w:space="0" w:color="auto"/>
          </w:divBdr>
        </w:div>
        <w:div w:id="681202708">
          <w:marLeft w:val="640"/>
          <w:marRight w:val="0"/>
          <w:marTop w:val="0"/>
          <w:marBottom w:val="0"/>
          <w:divBdr>
            <w:top w:val="none" w:sz="0" w:space="0" w:color="auto"/>
            <w:left w:val="none" w:sz="0" w:space="0" w:color="auto"/>
            <w:bottom w:val="none" w:sz="0" w:space="0" w:color="auto"/>
            <w:right w:val="none" w:sz="0" w:space="0" w:color="auto"/>
          </w:divBdr>
        </w:div>
        <w:div w:id="350569340">
          <w:marLeft w:val="640"/>
          <w:marRight w:val="0"/>
          <w:marTop w:val="0"/>
          <w:marBottom w:val="0"/>
          <w:divBdr>
            <w:top w:val="none" w:sz="0" w:space="0" w:color="auto"/>
            <w:left w:val="none" w:sz="0" w:space="0" w:color="auto"/>
            <w:bottom w:val="none" w:sz="0" w:space="0" w:color="auto"/>
            <w:right w:val="none" w:sz="0" w:space="0" w:color="auto"/>
          </w:divBdr>
        </w:div>
        <w:div w:id="101612373">
          <w:marLeft w:val="640"/>
          <w:marRight w:val="0"/>
          <w:marTop w:val="0"/>
          <w:marBottom w:val="0"/>
          <w:divBdr>
            <w:top w:val="none" w:sz="0" w:space="0" w:color="auto"/>
            <w:left w:val="none" w:sz="0" w:space="0" w:color="auto"/>
            <w:bottom w:val="none" w:sz="0" w:space="0" w:color="auto"/>
            <w:right w:val="none" w:sz="0" w:space="0" w:color="auto"/>
          </w:divBdr>
        </w:div>
        <w:div w:id="241763446">
          <w:marLeft w:val="640"/>
          <w:marRight w:val="0"/>
          <w:marTop w:val="0"/>
          <w:marBottom w:val="0"/>
          <w:divBdr>
            <w:top w:val="none" w:sz="0" w:space="0" w:color="auto"/>
            <w:left w:val="none" w:sz="0" w:space="0" w:color="auto"/>
            <w:bottom w:val="none" w:sz="0" w:space="0" w:color="auto"/>
            <w:right w:val="none" w:sz="0" w:space="0" w:color="auto"/>
          </w:divBdr>
        </w:div>
        <w:div w:id="981276669">
          <w:marLeft w:val="640"/>
          <w:marRight w:val="0"/>
          <w:marTop w:val="0"/>
          <w:marBottom w:val="0"/>
          <w:divBdr>
            <w:top w:val="none" w:sz="0" w:space="0" w:color="auto"/>
            <w:left w:val="none" w:sz="0" w:space="0" w:color="auto"/>
            <w:bottom w:val="none" w:sz="0" w:space="0" w:color="auto"/>
            <w:right w:val="none" w:sz="0" w:space="0" w:color="auto"/>
          </w:divBdr>
        </w:div>
        <w:div w:id="1624968045">
          <w:marLeft w:val="640"/>
          <w:marRight w:val="0"/>
          <w:marTop w:val="0"/>
          <w:marBottom w:val="0"/>
          <w:divBdr>
            <w:top w:val="none" w:sz="0" w:space="0" w:color="auto"/>
            <w:left w:val="none" w:sz="0" w:space="0" w:color="auto"/>
            <w:bottom w:val="none" w:sz="0" w:space="0" w:color="auto"/>
            <w:right w:val="none" w:sz="0" w:space="0" w:color="auto"/>
          </w:divBdr>
        </w:div>
        <w:div w:id="1492672452">
          <w:marLeft w:val="640"/>
          <w:marRight w:val="0"/>
          <w:marTop w:val="0"/>
          <w:marBottom w:val="0"/>
          <w:divBdr>
            <w:top w:val="none" w:sz="0" w:space="0" w:color="auto"/>
            <w:left w:val="none" w:sz="0" w:space="0" w:color="auto"/>
            <w:bottom w:val="none" w:sz="0" w:space="0" w:color="auto"/>
            <w:right w:val="none" w:sz="0" w:space="0" w:color="auto"/>
          </w:divBdr>
        </w:div>
        <w:div w:id="1978486279">
          <w:marLeft w:val="640"/>
          <w:marRight w:val="0"/>
          <w:marTop w:val="0"/>
          <w:marBottom w:val="0"/>
          <w:divBdr>
            <w:top w:val="none" w:sz="0" w:space="0" w:color="auto"/>
            <w:left w:val="none" w:sz="0" w:space="0" w:color="auto"/>
            <w:bottom w:val="none" w:sz="0" w:space="0" w:color="auto"/>
            <w:right w:val="none" w:sz="0" w:space="0" w:color="auto"/>
          </w:divBdr>
        </w:div>
        <w:div w:id="2036883162">
          <w:marLeft w:val="640"/>
          <w:marRight w:val="0"/>
          <w:marTop w:val="0"/>
          <w:marBottom w:val="0"/>
          <w:divBdr>
            <w:top w:val="none" w:sz="0" w:space="0" w:color="auto"/>
            <w:left w:val="none" w:sz="0" w:space="0" w:color="auto"/>
            <w:bottom w:val="none" w:sz="0" w:space="0" w:color="auto"/>
            <w:right w:val="none" w:sz="0" w:space="0" w:color="auto"/>
          </w:divBdr>
        </w:div>
        <w:div w:id="2018383584">
          <w:marLeft w:val="640"/>
          <w:marRight w:val="0"/>
          <w:marTop w:val="0"/>
          <w:marBottom w:val="0"/>
          <w:divBdr>
            <w:top w:val="none" w:sz="0" w:space="0" w:color="auto"/>
            <w:left w:val="none" w:sz="0" w:space="0" w:color="auto"/>
            <w:bottom w:val="none" w:sz="0" w:space="0" w:color="auto"/>
            <w:right w:val="none" w:sz="0" w:space="0" w:color="auto"/>
          </w:divBdr>
        </w:div>
        <w:div w:id="485785103">
          <w:marLeft w:val="640"/>
          <w:marRight w:val="0"/>
          <w:marTop w:val="0"/>
          <w:marBottom w:val="0"/>
          <w:divBdr>
            <w:top w:val="none" w:sz="0" w:space="0" w:color="auto"/>
            <w:left w:val="none" w:sz="0" w:space="0" w:color="auto"/>
            <w:bottom w:val="none" w:sz="0" w:space="0" w:color="auto"/>
            <w:right w:val="none" w:sz="0" w:space="0" w:color="auto"/>
          </w:divBdr>
        </w:div>
        <w:div w:id="1088695893">
          <w:marLeft w:val="640"/>
          <w:marRight w:val="0"/>
          <w:marTop w:val="0"/>
          <w:marBottom w:val="0"/>
          <w:divBdr>
            <w:top w:val="none" w:sz="0" w:space="0" w:color="auto"/>
            <w:left w:val="none" w:sz="0" w:space="0" w:color="auto"/>
            <w:bottom w:val="none" w:sz="0" w:space="0" w:color="auto"/>
            <w:right w:val="none" w:sz="0" w:space="0" w:color="auto"/>
          </w:divBdr>
        </w:div>
        <w:div w:id="2117284401">
          <w:marLeft w:val="640"/>
          <w:marRight w:val="0"/>
          <w:marTop w:val="0"/>
          <w:marBottom w:val="0"/>
          <w:divBdr>
            <w:top w:val="none" w:sz="0" w:space="0" w:color="auto"/>
            <w:left w:val="none" w:sz="0" w:space="0" w:color="auto"/>
            <w:bottom w:val="none" w:sz="0" w:space="0" w:color="auto"/>
            <w:right w:val="none" w:sz="0" w:space="0" w:color="auto"/>
          </w:divBdr>
        </w:div>
        <w:div w:id="525100183">
          <w:marLeft w:val="640"/>
          <w:marRight w:val="0"/>
          <w:marTop w:val="0"/>
          <w:marBottom w:val="0"/>
          <w:divBdr>
            <w:top w:val="none" w:sz="0" w:space="0" w:color="auto"/>
            <w:left w:val="none" w:sz="0" w:space="0" w:color="auto"/>
            <w:bottom w:val="none" w:sz="0" w:space="0" w:color="auto"/>
            <w:right w:val="none" w:sz="0" w:space="0" w:color="auto"/>
          </w:divBdr>
        </w:div>
      </w:divsChild>
    </w:div>
    <w:div w:id="517810896">
      <w:bodyDiv w:val="1"/>
      <w:marLeft w:val="0"/>
      <w:marRight w:val="0"/>
      <w:marTop w:val="0"/>
      <w:marBottom w:val="0"/>
      <w:divBdr>
        <w:top w:val="none" w:sz="0" w:space="0" w:color="auto"/>
        <w:left w:val="none" w:sz="0" w:space="0" w:color="auto"/>
        <w:bottom w:val="none" w:sz="0" w:space="0" w:color="auto"/>
        <w:right w:val="none" w:sz="0" w:space="0" w:color="auto"/>
      </w:divBdr>
      <w:divsChild>
        <w:div w:id="548417931">
          <w:marLeft w:val="640"/>
          <w:marRight w:val="0"/>
          <w:marTop w:val="0"/>
          <w:marBottom w:val="0"/>
          <w:divBdr>
            <w:top w:val="none" w:sz="0" w:space="0" w:color="auto"/>
            <w:left w:val="none" w:sz="0" w:space="0" w:color="auto"/>
            <w:bottom w:val="none" w:sz="0" w:space="0" w:color="auto"/>
            <w:right w:val="none" w:sz="0" w:space="0" w:color="auto"/>
          </w:divBdr>
        </w:div>
        <w:div w:id="637535505">
          <w:marLeft w:val="640"/>
          <w:marRight w:val="0"/>
          <w:marTop w:val="0"/>
          <w:marBottom w:val="0"/>
          <w:divBdr>
            <w:top w:val="none" w:sz="0" w:space="0" w:color="auto"/>
            <w:left w:val="none" w:sz="0" w:space="0" w:color="auto"/>
            <w:bottom w:val="none" w:sz="0" w:space="0" w:color="auto"/>
            <w:right w:val="none" w:sz="0" w:space="0" w:color="auto"/>
          </w:divBdr>
        </w:div>
        <w:div w:id="1645312917">
          <w:marLeft w:val="640"/>
          <w:marRight w:val="0"/>
          <w:marTop w:val="0"/>
          <w:marBottom w:val="0"/>
          <w:divBdr>
            <w:top w:val="none" w:sz="0" w:space="0" w:color="auto"/>
            <w:left w:val="none" w:sz="0" w:space="0" w:color="auto"/>
            <w:bottom w:val="none" w:sz="0" w:space="0" w:color="auto"/>
            <w:right w:val="none" w:sz="0" w:space="0" w:color="auto"/>
          </w:divBdr>
        </w:div>
        <w:div w:id="1107234708">
          <w:marLeft w:val="640"/>
          <w:marRight w:val="0"/>
          <w:marTop w:val="0"/>
          <w:marBottom w:val="0"/>
          <w:divBdr>
            <w:top w:val="none" w:sz="0" w:space="0" w:color="auto"/>
            <w:left w:val="none" w:sz="0" w:space="0" w:color="auto"/>
            <w:bottom w:val="none" w:sz="0" w:space="0" w:color="auto"/>
            <w:right w:val="none" w:sz="0" w:space="0" w:color="auto"/>
          </w:divBdr>
        </w:div>
        <w:div w:id="751044086">
          <w:marLeft w:val="640"/>
          <w:marRight w:val="0"/>
          <w:marTop w:val="0"/>
          <w:marBottom w:val="0"/>
          <w:divBdr>
            <w:top w:val="none" w:sz="0" w:space="0" w:color="auto"/>
            <w:left w:val="none" w:sz="0" w:space="0" w:color="auto"/>
            <w:bottom w:val="none" w:sz="0" w:space="0" w:color="auto"/>
            <w:right w:val="none" w:sz="0" w:space="0" w:color="auto"/>
          </w:divBdr>
        </w:div>
        <w:div w:id="1097294045">
          <w:marLeft w:val="640"/>
          <w:marRight w:val="0"/>
          <w:marTop w:val="0"/>
          <w:marBottom w:val="0"/>
          <w:divBdr>
            <w:top w:val="none" w:sz="0" w:space="0" w:color="auto"/>
            <w:left w:val="none" w:sz="0" w:space="0" w:color="auto"/>
            <w:bottom w:val="none" w:sz="0" w:space="0" w:color="auto"/>
            <w:right w:val="none" w:sz="0" w:space="0" w:color="auto"/>
          </w:divBdr>
        </w:div>
        <w:div w:id="520319013">
          <w:marLeft w:val="640"/>
          <w:marRight w:val="0"/>
          <w:marTop w:val="0"/>
          <w:marBottom w:val="0"/>
          <w:divBdr>
            <w:top w:val="none" w:sz="0" w:space="0" w:color="auto"/>
            <w:left w:val="none" w:sz="0" w:space="0" w:color="auto"/>
            <w:bottom w:val="none" w:sz="0" w:space="0" w:color="auto"/>
            <w:right w:val="none" w:sz="0" w:space="0" w:color="auto"/>
          </w:divBdr>
        </w:div>
        <w:div w:id="1754692902">
          <w:marLeft w:val="640"/>
          <w:marRight w:val="0"/>
          <w:marTop w:val="0"/>
          <w:marBottom w:val="0"/>
          <w:divBdr>
            <w:top w:val="none" w:sz="0" w:space="0" w:color="auto"/>
            <w:left w:val="none" w:sz="0" w:space="0" w:color="auto"/>
            <w:bottom w:val="none" w:sz="0" w:space="0" w:color="auto"/>
            <w:right w:val="none" w:sz="0" w:space="0" w:color="auto"/>
          </w:divBdr>
        </w:div>
        <w:div w:id="1067996917">
          <w:marLeft w:val="640"/>
          <w:marRight w:val="0"/>
          <w:marTop w:val="0"/>
          <w:marBottom w:val="0"/>
          <w:divBdr>
            <w:top w:val="none" w:sz="0" w:space="0" w:color="auto"/>
            <w:left w:val="none" w:sz="0" w:space="0" w:color="auto"/>
            <w:bottom w:val="none" w:sz="0" w:space="0" w:color="auto"/>
            <w:right w:val="none" w:sz="0" w:space="0" w:color="auto"/>
          </w:divBdr>
        </w:div>
        <w:div w:id="103498115">
          <w:marLeft w:val="640"/>
          <w:marRight w:val="0"/>
          <w:marTop w:val="0"/>
          <w:marBottom w:val="0"/>
          <w:divBdr>
            <w:top w:val="none" w:sz="0" w:space="0" w:color="auto"/>
            <w:left w:val="none" w:sz="0" w:space="0" w:color="auto"/>
            <w:bottom w:val="none" w:sz="0" w:space="0" w:color="auto"/>
            <w:right w:val="none" w:sz="0" w:space="0" w:color="auto"/>
          </w:divBdr>
        </w:div>
        <w:div w:id="1455170332">
          <w:marLeft w:val="640"/>
          <w:marRight w:val="0"/>
          <w:marTop w:val="0"/>
          <w:marBottom w:val="0"/>
          <w:divBdr>
            <w:top w:val="none" w:sz="0" w:space="0" w:color="auto"/>
            <w:left w:val="none" w:sz="0" w:space="0" w:color="auto"/>
            <w:bottom w:val="none" w:sz="0" w:space="0" w:color="auto"/>
            <w:right w:val="none" w:sz="0" w:space="0" w:color="auto"/>
          </w:divBdr>
        </w:div>
        <w:div w:id="1760983354">
          <w:marLeft w:val="640"/>
          <w:marRight w:val="0"/>
          <w:marTop w:val="0"/>
          <w:marBottom w:val="0"/>
          <w:divBdr>
            <w:top w:val="none" w:sz="0" w:space="0" w:color="auto"/>
            <w:left w:val="none" w:sz="0" w:space="0" w:color="auto"/>
            <w:bottom w:val="none" w:sz="0" w:space="0" w:color="auto"/>
            <w:right w:val="none" w:sz="0" w:space="0" w:color="auto"/>
          </w:divBdr>
        </w:div>
        <w:div w:id="1352032189">
          <w:marLeft w:val="640"/>
          <w:marRight w:val="0"/>
          <w:marTop w:val="0"/>
          <w:marBottom w:val="0"/>
          <w:divBdr>
            <w:top w:val="none" w:sz="0" w:space="0" w:color="auto"/>
            <w:left w:val="none" w:sz="0" w:space="0" w:color="auto"/>
            <w:bottom w:val="none" w:sz="0" w:space="0" w:color="auto"/>
            <w:right w:val="none" w:sz="0" w:space="0" w:color="auto"/>
          </w:divBdr>
        </w:div>
        <w:div w:id="1990160888">
          <w:marLeft w:val="640"/>
          <w:marRight w:val="0"/>
          <w:marTop w:val="0"/>
          <w:marBottom w:val="0"/>
          <w:divBdr>
            <w:top w:val="none" w:sz="0" w:space="0" w:color="auto"/>
            <w:left w:val="none" w:sz="0" w:space="0" w:color="auto"/>
            <w:bottom w:val="none" w:sz="0" w:space="0" w:color="auto"/>
            <w:right w:val="none" w:sz="0" w:space="0" w:color="auto"/>
          </w:divBdr>
        </w:div>
        <w:div w:id="1786921588">
          <w:marLeft w:val="640"/>
          <w:marRight w:val="0"/>
          <w:marTop w:val="0"/>
          <w:marBottom w:val="0"/>
          <w:divBdr>
            <w:top w:val="none" w:sz="0" w:space="0" w:color="auto"/>
            <w:left w:val="none" w:sz="0" w:space="0" w:color="auto"/>
            <w:bottom w:val="none" w:sz="0" w:space="0" w:color="auto"/>
            <w:right w:val="none" w:sz="0" w:space="0" w:color="auto"/>
          </w:divBdr>
        </w:div>
        <w:div w:id="130754223">
          <w:marLeft w:val="640"/>
          <w:marRight w:val="0"/>
          <w:marTop w:val="0"/>
          <w:marBottom w:val="0"/>
          <w:divBdr>
            <w:top w:val="none" w:sz="0" w:space="0" w:color="auto"/>
            <w:left w:val="none" w:sz="0" w:space="0" w:color="auto"/>
            <w:bottom w:val="none" w:sz="0" w:space="0" w:color="auto"/>
            <w:right w:val="none" w:sz="0" w:space="0" w:color="auto"/>
          </w:divBdr>
        </w:div>
        <w:div w:id="624697550">
          <w:marLeft w:val="640"/>
          <w:marRight w:val="0"/>
          <w:marTop w:val="0"/>
          <w:marBottom w:val="0"/>
          <w:divBdr>
            <w:top w:val="none" w:sz="0" w:space="0" w:color="auto"/>
            <w:left w:val="none" w:sz="0" w:space="0" w:color="auto"/>
            <w:bottom w:val="none" w:sz="0" w:space="0" w:color="auto"/>
            <w:right w:val="none" w:sz="0" w:space="0" w:color="auto"/>
          </w:divBdr>
        </w:div>
        <w:div w:id="588782501">
          <w:marLeft w:val="640"/>
          <w:marRight w:val="0"/>
          <w:marTop w:val="0"/>
          <w:marBottom w:val="0"/>
          <w:divBdr>
            <w:top w:val="none" w:sz="0" w:space="0" w:color="auto"/>
            <w:left w:val="none" w:sz="0" w:space="0" w:color="auto"/>
            <w:bottom w:val="none" w:sz="0" w:space="0" w:color="auto"/>
            <w:right w:val="none" w:sz="0" w:space="0" w:color="auto"/>
          </w:divBdr>
        </w:div>
        <w:div w:id="357976630">
          <w:marLeft w:val="640"/>
          <w:marRight w:val="0"/>
          <w:marTop w:val="0"/>
          <w:marBottom w:val="0"/>
          <w:divBdr>
            <w:top w:val="none" w:sz="0" w:space="0" w:color="auto"/>
            <w:left w:val="none" w:sz="0" w:space="0" w:color="auto"/>
            <w:bottom w:val="none" w:sz="0" w:space="0" w:color="auto"/>
            <w:right w:val="none" w:sz="0" w:space="0" w:color="auto"/>
          </w:divBdr>
        </w:div>
        <w:div w:id="180321043">
          <w:marLeft w:val="640"/>
          <w:marRight w:val="0"/>
          <w:marTop w:val="0"/>
          <w:marBottom w:val="0"/>
          <w:divBdr>
            <w:top w:val="none" w:sz="0" w:space="0" w:color="auto"/>
            <w:left w:val="none" w:sz="0" w:space="0" w:color="auto"/>
            <w:bottom w:val="none" w:sz="0" w:space="0" w:color="auto"/>
            <w:right w:val="none" w:sz="0" w:space="0" w:color="auto"/>
          </w:divBdr>
        </w:div>
        <w:div w:id="674957723">
          <w:marLeft w:val="640"/>
          <w:marRight w:val="0"/>
          <w:marTop w:val="0"/>
          <w:marBottom w:val="0"/>
          <w:divBdr>
            <w:top w:val="none" w:sz="0" w:space="0" w:color="auto"/>
            <w:left w:val="none" w:sz="0" w:space="0" w:color="auto"/>
            <w:bottom w:val="none" w:sz="0" w:space="0" w:color="auto"/>
            <w:right w:val="none" w:sz="0" w:space="0" w:color="auto"/>
          </w:divBdr>
        </w:div>
        <w:div w:id="273943202">
          <w:marLeft w:val="640"/>
          <w:marRight w:val="0"/>
          <w:marTop w:val="0"/>
          <w:marBottom w:val="0"/>
          <w:divBdr>
            <w:top w:val="none" w:sz="0" w:space="0" w:color="auto"/>
            <w:left w:val="none" w:sz="0" w:space="0" w:color="auto"/>
            <w:bottom w:val="none" w:sz="0" w:space="0" w:color="auto"/>
            <w:right w:val="none" w:sz="0" w:space="0" w:color="auto"/>
          </w:divBdr>
        </w:div>
        <w:div w:id="2010789323">
          <w:marLeft w:val="640"/>
          <w:marRight w:val="0"/>
          <w:marTop w:val="0"/>
          <w:marBottom w:val="0"/>
          <w:divBdr>
            <w:top w:val="none" w:sz="0" w:space="0" w:color="auto"/>
            <w:left w:val="none" w:sz="0" w:space="0" w:color="auto"/>
            <w:bottom w:val="none" w:sz="0" w:space="0" w:color="auto"/>
            <w:right w:val="none" w:sz="0" w:space="0" w:color="auto"/>
          </w:divBdr>
        </w:div>
        <w:div w:id="1088231785">
          <w:marLeft w:val="640"/>
          <w:marRight w:val="0"/>
          <w:marTop w:val="0"/>
          <w:marBottom w:val="0"/>
          <w:divBdr>
            <w:top w:val="none" w:sz="0" w:space="0" w:color="auto"/>
            <w:left w:val="none" w:sz="0" w:space="0" w:color="auto"/>
            <w:bottom w:val="none" w:sz="0" w:space="0" w:color="auto"/>
            <w:right w:val="none" w:sz="0" w:space="0" w:color="auto"/>
          </w:divBdr>
        </w:div>
        <w:div w:id="1372144879">
          <w:marLeft w:val="640"/>
          <w:marRight w:val="0"/>
          <w:marTop w:val="0"/>
          <w:marBottom w:val="0"/>
          <w:divBdr>
            <w:top w:val="none" w:sz="0" w:space="0" w:color="auto"/>
            <w:left w:val="none" w:sz="0" w:space="0" w:color="auto"/>
            <w:bottom w:val="none" w:sz="0" w:space="0" w:color="auto"/>
            <w:right w:val="none" w:sz="0" w:space="0" w:color="auto"/>
          </w:divBdr>
        </w:div>
      </w:divsChild>
    </w:div>
    <w:div w:id="691421268">
      <w:bodyDiv w:val="1"/>
      <w:marLeft w:val="0"/>
      <w:marRight w:val="0"/>
      <w:marTop w:val="0"/>
      <w:marBottom w:val="0"/>
      <w:divBdr>
        <w:top w:val="none" w:sz="0" w:space="0" w:color="auto"/>
        <w:left w:val="none" w:sz="0" w:space="0" w:color="auto"/>
        <w:bottom w:val="none" w:sz="0" w:space="0" w:color="auto"/>
        <w:right w:val="none" w:sz="0" w:space="0" w:color="auto"/>
      </w:divBdr>
      <w:divsChild>
        <w:div w:id="2145003278">
          <w:marLeft w:val="640"/>
          <w:marRight w:val="0"/>
          <w:marTop w:val="0"/>
          <w:marBottom w:val="0"/>
          <w:divBdr>
            <w:top w:val="none" w:sz="0" w:space="0" w:color="auto"/>
            <w:left w:val="none" w:sz="0" w:space="0" w:color="auto"/>
            <w:bottom w:val="none" w:sz="0" w:space="0" w:color="auto"/>
            <w:right w:val="none" w:sz="0" w:space="0" w:color="auto"/>
          </w:divBdr>
        </w:div>
        <w:div w:id="1395540648">
          <w:marLeft w:val="640"/>
          <w:marRight w:val="0"/>
          <w:marTop w:val="0"/>
          <w:marBottom w:val="0"/>
          <w:divBdr>
            <w:top w:val="none" w:sz="0" w:space="0" w:color="auto"/>
            <w:left w:val="none" w:sz="0" w:space="0" w:color="auto"/>
            <w:bottom w:val="none" w:sz="0" w:space="0" w:color="auto"/>
            <w:right w:val="none" w:sz="0" w:space="0" w:color="auto"/>
          </w:divBdr>
        </w:div>
        <w:div w:id="1191993279">
          <w:marLeft w:val="640"/>
          <w:marRight w:val="0"/>
          <w:marTop w:val="0"/>
          <w:marBottom w:val="0"/>
          <w:divBdr>
            <w:top w:val="none" w:sz="0" w:space="0" w:color="auto"/>
            <w:left w:val="none" w:sz="0" w:space="0" w:color="auto"/>
            <w:bottom w:val="none" w:sz="0" w:space="0" w:color="auto"/>
            <w:right w:val="none" w:sz="0" w:space="0" w:color="auto"/>
          </w:divBdr>
        </w:div>
        <w:div w:id="1084188201">
          <w:marLeft w:val="640"/>
          <w:marRight w:val="0"/>
          <w:marTop w:val="0"/>
          <w:marBottom w:val="0"/>
          <w:divBdr>
            <w:top w:val="none" w:sz="0" w:space="0" w:color="auto"/>
            <w:left w:val="none" w:sz="0" w:space="0" w:color="auto"/>
            <w:bottom w:val="none" w:sz="0" w:space="0" w:color="auto"/>
            <w:right w:val="none" w:sz="0" w:space="0" w:color="auto"/>
          </w:divBdr>
        </w:div>
        <w:div w:id="1588609500">
          <w:marLeft w:val="640"/>
          <w:marRight w:val="0"/>
          <w:marTop w:val="0"/>
          <w:marBottom w:val="0"/>
          <w:divBdr>
            <w:top w:val="none" w:sz="0" w:space="0" w:color="auto"/>
            <w:left w:val="none" w:sz="0" w:space="0" w:color="auto"/>
            <w:bottom w:val="none" w:sz="0" w:space="0" w:color="auto"/>
            <w:right w:val="none" w:sz="0" w:space="0" w:color="auto"/>
          </w:divBdr>
        </w:div>
        <w:div w:id="977302835">
          <w:marLeft w:val="640"/>
          <w:marRight w:val="0"/>
          <w:marTop w:val="0"/>
          <w:marBottom w:val="0"/>
          <w:divBdr>
            <w:top w:val="none" w:sz="0" w:space="0" w:color="auto"/>
            <w:left w:val="none" w:sz="0" w:space="0" w:color="auto"/>
            <w:bottom w:val="none" w:sz="0" w:space="0" w:color="auto"/>
            <w:right w:val="none" w:sz="0" w:space="0" w:color="auto"/>
          </w:divBdr>
        </w:div>
        <w:div w:id="1610549025">
          <w:marLeft w:val="640"/>
          <w:marRight w:val="0"/>
          <w:marTop w:val="0"/>
          <w:marBottom w:val="0"/>
          <w:divBdr>
            <w:top w:val="none" w:sz="0" w:space="0" w:color="auto"/>
            <w:left w:val="none" w:sz="0" w:space="0" w:color="auto"/>
            <w:bottom w:val="none" w:sz="0" w:space="0" w:color="auto"/>
            <w:right w:val="none" w:sz="0" w:space="0" w:color="auto"/>
          </w:divBdr>
        </w:div>
        <w:div w:id="25836828">
          <w:marLeft w:val="640"/>
          <w:marRight w:val="0"/>
          <w:marTop w:val="0"/>
          <w:marBottom w:val="0"/>
          <w:divBdr>
            <w:top w:val="none" w:sz="0" w:space="0" w:color="auto"/>
            <w:left w:val="none" w:sz="0" w:space="0" w:color="auto"/>
            <w:bottom w:val="none" w:sz="0" w:space="0" w:color="auto"/>
            <w:right w:val="none" w:sz="0" w:space="0" w:color="auto"/>
          </w:divBdr>
        </w:div>
        <w:div w:id="1783501251">
          <w:marLeft w:val="640"/>
          <w:marRight w:val="0"/>
          <w:marTop w:val="0"/>
          <w:marBottom w:val="0"/>
          <w:divBdr>
            <w:top w:val="none" w:sz="0" w:space="0" w:color="auto"/>
            <w:left w:val="none" w:sz="0" w:space="0" w:color="auto"/>
            <w:bottom w:val="none" w:sz="0" w:space="0" w:color="auto"/>
            <w:right w:val="none" w:sz="0" w:space="0" w:color="auto"/>
          </w:divBdr>
        </w:div>
        <w:div w:id="1980958656">
          <w:marLeft w:val="640"/>
          <w:marRight w:val="0"/>
          <w:marTop w:val="0"/>
          <w:marBottom w:val="0"/>
          <w:divBdr>
            <w:top w:val="none" w:sz="0" w:space="0" w:color="auto"/>
            <w:left w:val="none" w:sz="0" w:space="0" w:color="auto"/>
            <w:bottom w:val="none" w:sz="0" w:space="0" w:color="auto"/>
            <w:right w:val="none" w:sz="0" w:space="0" w:color="auto"/>
          </w:divBdr>
        </w:div>
        <w:div w:id="1630628761">
          <w:marLeft w:val="640"/>
          <w:marRight w:val="0"/>
          <w:marTop w:val="0"/>
          <w:marBottom w:val="0"/>
          <w:divBdr>
            <w:top w:val="none" w:sz="0" w:space="0" w:color="auto"/>
            <w:left w:val="none" w:sz="0" w:space="0" w:color="auto"/>
            <w:bottom w:val="none" w:sz="0" w:space="0" w:color="auto"/>
            <w:right w:val="none" w:sz="0" w:space="0" w:color="auto"/>
          </w:divBdr>
        </w:div>
        <w:div w:id="59720160">
          <w:marLeft w:val="640"/>
          <w:marRight w:val="0"/>
          <w:marTop w:val="0"/>
          <w:marBottom w:val="0"/>
          <w:divBdr>
            <w:top w:val="none" w:sz="0" w:space="0" w:color="auto"/>
            <w:left w:val="none" w:sz="0" w:space="0" w:color="auto"/>
            <w:bottom w:val="none" w:sz="0" w:space="0" w:color="auto"/>
            <w:right w:val="none" w:sz="0" w:space="0" w:color="auto"/>
          </w:divBdr>
        </w:div>
        <w:div w:id="1037924223">
          <w:marLeft w:val="640"/>
          <w:marRight w:val="0"/>
          <w:marTop w:val="0"/>
          <w:marBottom w:val="0"/>
          <w:divBdr>
            <w:top w:val="none" w:sz="0" w:space="0" w:color="auto"/>
            <w:left w:val="none" w:sz="0" w:space="0" w:color="auto"/>
            <w:bottom w:val="none" w:sz="0" w:space="0" w:color="auto"/>
            <w:right w:val="none" w:sz="0" w:space="0" w:color="auto"/>
          </w:divBdr>
        </w:div>
        <w:div w:id="1890335327">
          <w:marLeft w:val="640"/>
          <w:marRight w:val="0"/>
          <w:marTop w:val="0"/>
          <w:marBottom w:val="0"/>
          <w:divBdr>
            <w:top w:val="none" w:sz="0" w:space="0" w:color="auto"/>
            <w:left w:val="none" w:sz="0" w:space="0" w:color="auto"/>
            <w:bottom w:val="none" w:sz="0" w:space="0" w:color="auto"/>
            <w:right w:val="none" w:sz="0" w:space="0" w:color="auto"/>
          </w:divBdr>
        </w:div>
        <w:div w:id="1765420407">
          <w:marLeft w:val="640"/>
          <w:marRight w:val="0"/>
          <w:marTop w:val="0"/>
          <w:marBottom w:val="0"/>
          <w:divBdr>
            <w:top w:val="none" w:sz="0" w:space="0" w:color="auto"/>
            <w:left w:val="none" w:sz="0" w:space="0" w:color="auto"/>
            <w:bottom w:val="none" w:sz="0" w:space="0" w:color="auto"/>
            <w:right w:val="none" w:sz="0" w:space="0" w:color="auto"/>
          </w:divBdr>
        </w:div>
        <w:div w:id="1444037791">
          <w:marLeft w:val="640"/>
          <w:marRight w:val="0"/>
          <w:marTop w:val="0"/>
          <w:marBottom w:val="0"/>
          <w:divBdr>
            <w:top w:val="none" w:sz="0" w:space="0" w:color="auto"/>
            <w:left w:val="none" w:sz="0" w:space="0" w:color="auto"/>
            <w:bottom w:val="none" w:sz="0" w:space="0" w:color="auto"/>
            <w:right w:val="none" w:sz="0" w:space="0" w:color="auto"/>
          </w:divBdr>
        </w:div>
        <w:div w:id="512185597">
          <w:marLeft w:val="640"/>
          <w:marRight w:val="0"/>
          <w:marTop w:val="0"/>
          <w:marBottom w:val="0"/>
          <w:divBdr>
            <w:top w:val="none" w:sz="0" w:space="0" w:color="auto"/>
            <w:left w:val="none" w:sz="0" w:space="0" w:color="auto"/>
            <w:bottom w:val="none" w:sz="0" w:space="0" w:color="auto"/>
            <w:right w:val="none" w:sz="0" w:space="0" w:color="auto"/>
          </w:divBdr>
        </w:div>
        <w:div w:id="414009850">
          <w:marLeft w:val="640"/>
          <w:marRight w:val="0"/>
          <w:marTop w:val="0"/>
          <w:marBottom w:val="0"/>
          <w:divBdr>
            <w:top w:val="none" w:sz="0" w:space="0" w:color="auto"/>
            <w:left w:val="none" w:sz="0" w:space="0" w:color="auto"/>
            <w:bottom w:val="none" w:sz="0" w:space="0" w:color="auto"/>
            <w:right w:val="none" w:sz="0" w:space="0" w:color="auto"/>
          </w:divBdr>
        </w:div>
        <w:div w:id="210120114">
          <w:marLeft w:val="640"/>
          <w:marRight w:val="0"/>
          <w:marTop w:val="0"/>
          <w:marBottom w:val="0"/>
          <w:divBdr>
            <w:top w:val="none" w:sz="0" w:space="0" w:color="auto"/>
            <w:left w:val="none" w:sz="0" w:space="0" w:color="auto"/>
            <w:bottom w:val="none" w:sz="0" w:space="0" w:color="auto"/>
            <w:right w:val="none" w:sz="0" w:space="0" w:color="auto"/>
          </w:divBdr>
        </w:div>
        <w:div w:id="707343151">
          <w:marLeft w:val="640"/>
          <w:marRight w:val="0"/>
          <w:marTop w:val="0"/>
          <w:marBottom w:val="0"/>
          <w:divBdr>
            <w:top w:val="none" w:sz="0" w:space="0" w:color="auto"/>
            <w:left w:val="none" w:sz="0" w:space="0" w:color="auto"/>
            <w:bottom w:val="none" w:sz="0" w:space="0" w:color="auto"/>
            <w:right w:val="none" w:sz="0" w:space="0" w:color="auto"/>
          </w:divBdr>
        </w:div>
        <w:div w:id="558201997">
          <w:marLeft w:val="640"/>
          <w:marRight w:val="0"/>
          <w:marTop w:val="0"/>
          <w:marBottom w:val="0"/>
          <w:divBdr>
            <w:top w:val="none" w:sz="0" w:space="0" w:color="auto"/>
            <w:left w:val="none" w:sz="0" w:space="0" w:color="auto"/>
            <w:bottom w:val="none" w:sz="0" w:space="0" w:color="auto"/>
            <w:right w:val="none" w:sz="0" w:space="0" w:color="auto"/>
          </w:divBdr>
        </w:div>
        <w:div w:id="1794401907">
          <w:marLeft w:val="640"/>
          <w:marRight w:val="0"/>
          <w:marTop w:val="0"/>
          <w:marBottom w:val="0"/>
          <w:divBdr>
            <w:top w:val="none" w:sz="0" w:space="0" w:color="auto"/>
            <w:left w:val="none" w:sz="0" w:space="0" w:color="auto"/>
            <w:bottom w:val="none" w:sz="0" w:space="0" w:color="auto"/>
            <w:right w:val="none" w:sz="0" w:space="0" w:color="auto"/>
          </w:divBdr>
        </w:div>
        <w:div w:id="1642147292">
          <w:marLeft w:val="640"/>
          <w:marRight w:val="0"/>
          <w:marTop w:val="0"/>
          <w:marBottom w:val="0"/>
          <w:divBdr>
            <w:top w:val="none" w:sz="0" w:space="0" w:color="auto"/>
            <w:left w:val="none" w:sz="0" w:space="0" w:color="auto"/>
            <w:bottom w:val="none" w:sz="0" w:space="0" w:color="auto"/>
            <w:right w:val="none" w:sz="0" w:space="0" w:color="auto"/>
          </w:divBdr>
        </w:div>
        <w:div w:id="1577475344">
          <w:marLeft w:val="640"/>
          <w:marRight w:val="0"/>
          <w:marTop w:val="0"/>
          <w:marBottom w:val="0"/>
          <w:divBdr>
            <w:top w:val="none" w:sz="0" w:space="0" w:color="auto"/>
            <w:left w:val="none" w:sz="0" w:space="0" w:color="auto"/>
            <w:bottom w:val="none" w:sz="0" w:space="0" w:color="auto"/>
            <w:right w:val="none" w:sz="0" w:space="0" w:color="auto"/>
          </w:divBdr>
        </w:div>
        <w:div w:id="1702627716">
          <w:marLeft w:val="640"/>
          <w:marRight w:val="0"/>
          <w:marTop w:val="0"/>
          <w:marBottom w:val="0"/>
          <w:divBdr>
            <w:top w:val="none" w:sz="0" w:space="0" w:color="auto"/>
            <w:left w:val="none" w:sz="0" w:space="0" w:color="auto"/>
            <w:bottom w:val="none" w:sz="0" w:space="0" w:color="auto"/>
            <w:right w:val="none" w:sz="0" w:space="0" w:color="auto"/>
          </w:divBdr>
        </w:div>
      </w:divsChild>
    </w:div>
    <w:div w:id="918488873">
      <w:bodyDiv w:val="1"/>
      <w:marLeft w:val="0"/>
      <w:marRight w:val="0"/>
      <w:marTop w:val="0"/>
      <w:marBottom w:val="0"/>
      <w:divBdr>
        <w:top w:val="none" w:sz="0" w:space="0" w:color="auto"/>
        <w:left w:val="none" w:sz="0" w:space="0" w:color="auto"/>
        <w:bottom w:val="none" w:sz="0" w:space="0" w:color="auto"/>
        <w:right w:val="none" w:sz="0" w:space="0" w:color="auto"/>
      </w:divBdr>
      <w:divsChild>
        <w:div w:id="1526600939">
          <w:marLeft w:val="640"/>
          <w:marRight w:val="0"/>
          <w:marTop w:val="0"/>
          <w:marBottom w:val="0"/>
          <w:divBdr>
            <w:top w:val="none" w:sz="0" w:space="0" w:color="auto"/>
            <w:left w:val="none" w:sz="0" w:space="0" w:color="auto"/>
            <w:bottom w:val="none" w:sz="0" w:space="0" w:color="auto"/>
            <w:right w:val="none" w:sz="0" w:space="0" w:color="auto"/>
          </w:divBdr>
        </w:div>
        <w:div w:id="39088481">
          <w:marLeft w:val="640"/>
          <w:marRight w:val="0"/>
          <w:marTop w:val="0"/>
          <w:marBottom w:val="0"/>
          <w:divBdr>
            <w:top w:val="none" w:sz="0" w:space="0" w:color="auto"/>
            <w:left w:val="none" w:sz="0" w:space="0" w:color="auto"/>
            <w:bottom w:val="none" w:sz="0" w:space="0" w:color="auto"/>
            <w:right w:val="none" w:sz="0" w:space="0" w:color="auto"/>
          </w:divBdr>
        </w:div>
        <w:div w:id="1146243034">
          <w:marLeft w:val="640"/>
          <w:marRight w:val="0"/>
          <w:marTop w:val="0"/>
          <w:marBottom w:val="0"/>
          <w:divBdr>
            <w:top w:val="none" w:sz="0" w:space="0" w:color="auto"/>
            <w:left w:val="none" w:sz="0" w:space="0" w:color="auto"/>
            <w:bottom w:val="none" w:sz="0" w:space="0" w:color="auto"/>
            <w:right w:val="none" w:sz="0" w:space="0" w:color="auto"/>
          </w:divBdr>
        </w:div>
        <w:div w:id="233855716">
          <w:marLeft w:val="640"/>
          <w:marRight w:val="0"/>
          <w:marTop w:val="0"/>
          <w:marBottom w:val="0"/>
          <w:divBdr>
            <w:top w:val="none" w:sz="0" w:space="0" w:color="auto"/>
            <w:left w:val="none" w:sz="0" w:space="0" w:color="auto"/>
            <w:bottom w:val="none" w:sz="0" w:space="0" w:color="auto"/>
            <w:right w:val="none" w:sz="0" w:space="0" w:color="auto"/>
          </w:divBdr>
        </w:div>
        <w:div w:id="154418917">
          <w:marLeft w:val="640"/>
          <w:marRight w:val="0"/>
          <w:marTop w:val="0"/>
          <w:marBottom w:val="0"/>
          <w:divBdr>
            <w:top w:val="none" w:sz="0" w:space="0" w:color="auto"/>
            <w:left w:val="none" w:sz="0" w:space="0" w:color="auto"/>
            <w:bottom w:val="none" w:sz="0" w:space="0" w:color="auto"/>
            <w:right w:val="none" w:sz="0" w:space="0" w:color="auto"/>
          </w:divBdr>
        </w:div>
        <w:div w:id="2110270235">
          <w:marLeft w:val="640"/>
          <w:marRight w:val="0"/>
          <w:marTop w:val="0"/>
          <w:marBottom w:val="0"/>
          <w:divBdr>
            <w:top w:val="none" w:sz="0" w:space="0" w:color="auto"/>
            <w:left w:val="none" w:sz="0" w:space="0" w:color="auto"/>
            <w:bottom w:val="none" w:sz="0" w:space="0" w:color="auto"/>
            <w:right w:val="none" w:sz="0" w:space="0" w:color="auto"/>
          </w:divBdr>
        </w:div>
        <w:div w:id="1210729348">
          <w:marLeft w:val="640"/>
          <w:marRight w:val="0"/>
          <w:marTop w:val="0"/>
          <w:marBottom w:val="0"/>
          <w:divBdr>
            <w:top w:val="none" w:sz="0" w:space="0" w:color="auto"/>
            <w:left w:val="none" w:sz="0" w:space="0" w:color="auto"/>
            <w:bottom w:val="none" w:sz="0" w:space="0" w:color="auto"/>
            <w:right w:val="none" w:sz="0" w:space="0" w:color="auto"/>
          </w:divBdr>
        </w:div>
        <w:div w:id="736170510">
          <w:marLeft w:val="640"/>
          <w:marRight w:val="0"/>
          <w:marTop w:val="0"/>
          <w:marBottom w:val="0"/>
          <w:divBdr>
            <w:top w:val="none" w:sz="0" w:space="0" w:color="auto"/>
            <w:left w:val="none" w:sz="0" w:space="0" w:color="auto"/>
            <w:bottom w:val="none" w:sz="0" w:space="0" w:color="auto"/>
            <w:right w:val="none" w:sz="0" w:space="0" w:color="auto"/>
          </w:divBdr>
        </w:div>
        <w:div w:id="952520506">
          <w:marLeft w:val="640"/>
          <w:marRight w:val="0"/>
          <w:marTop w:val="0"/>
          <w:marBottom w:val="0"/>
          <w:divBdr>
            <w:top w:val="none" w:sz="0" w:space="0" w:color="auto"/>
            <w:left w:val="none" w:sz="0" w:space="0" w:color="auto"/>
            <w:bottom w:val="none" w:sz="0" w:space="0" w:color="auto"/>
            <w:right w:val="none" w:sz="0" w:space="0" w:color="auto"/>
          </w:divBdr>
        </w:div>
        <w:div w:id="296572631">
          <w:marLeft w:val="640"/>
          <w:marRight w:val="0"/>
          <w:marTop w:val="0"/>
          <w:marBottom w:val="0"/>
          <w:divBdr>
            <w:top w:val="none" w:sz="0" w:space="0" w:color="auto"/>
            <w:left w:val="none" w:sz="0" w:space="0" w:color="auto"/>
            <w:bottom w:val="none" w:sz="0" w:space="0" w:color="auto"/>
            <w:right w:val="none" w:sz="0" w:space="0" w:color="auto"/>
          </w:divBdr>
        </w:div>
        <w:div w:id="679088722">
          <w:marLeft w:val="640"/>
          <w:marRight w:val="0"/>
          <w:marTop w:val="0"/>
          <w:marBottom w:val="0"/>
          <w:divBdr>
            <w:top w:val="none" w:sz="0" w:space="0" w:color="auto"/>
            <w:left w:val="none" w:sz="0" w:space="0" w:color="auto"/>
            <w:bottom w:val="none" w:sz="0" w:space="0" w:color="auto"/>
            <w:right w:val="none" w:sz="0" w:space="0" w:color="auto"/>
          </w:divBdr>
        </w:div>
        <w:div w:id="1485315675">
          <w:marLeft w:val="640"/>
          <w:marRight w:val="0"/>
          <w:marTop w:val="0"/>
          <w:marBottom w:val="0"/>
          <w:divBdr>
            <w:top w:val="none" w:sz="0" w:space="0" w:color="auto"/>
            <w:left w:val="none" w:sz="0" w:space="0" w:color="auto"/>
            <w:bottom w:val="none" w:sz="0" w:space="0" w:color="auto"/>
            <w:right w:val="none" w:sz="0" w:space="0" w:color="auto"/>
          </w:divBdr>
        </w:div>
        <w:div w:id="211354155">
          <w:marLeft w:val="640"/>
          <w:marRight w:val="0"/>
          <w:marTop w:val="0"/>
          <w:marBottom w:val="0"/>
          <w:divBdr>
            <w:top w:val="none" w:sz="0" w:space="0" w:color="auto"/>
            <w:left w:val="none" w:sz="0" w:space="0" w:color="auto"/>
            <w:bottom w:val="none" w:sz="0" w:space="0" w:color="auto"/>
            <w:right w:val="none" w:sz="0" w:space="0" w:color="auto"/>
          </w:divBdr>
        </w:div>
        <w:div w:id="735124753">
          <w:marLeft w:val="640"/>
          <w:marRight w:val="0"/>
          <w:marTop w:val="0"/>
          <w:marBottom w:val="0"/>
          <w:divBdr>
            <w:top w:val="none" w:sz="0" w:space="0" w:color="auto"/>
            <w:left w:val="none" w:sz="0" w:space="0" w:color="auto"/>
            <w:bottom w:val="none" w:sz="0" w:space="0" w:color="auto"/>
            <w:right w:val="none" w:sz="0" w:space="0" w:color="auto"/>
          </w:divBdr>
        </w:div>
        <w:div w:id="848835151">
          <w:marLeft w:val="640"/>
          <w:marRight w:val="0"/>
          <w:marTop w:val="0"/>
          <w:marBottom w:val="0"/>
          <w:divBdr>
            <w:top w:val="none" w:sz="0" w:space="0" w:color="auto"/>
            <w:left w:val="none" w:sz="0" w:space="0" w:color="auto"/>
            <w:bottom w:val="none" w:sz="0" w:space="0" w:color="auto"/>
            <w:right w:val="none" w:sz="0" w:space="0" w:color="auto"/>
          </w:divBdr>
        </w:div>
        <w:div w:id="673608711">
          <w:marLeft w:val="640"/>
          <w:marRight w:val="0"/>
          <w:marTop w:val="0"/>
          <w:marBottom w:val="0"/>
          <w:divBdr>
            <w:top w:val="none" w:sz="0" w:space="0" w:color="auto"/>
            <w:left w:val="none" w:sz="0" w:space="0" w:color="auto"/>
            <w:bottom w:val="none" w:sz="0" w:space="0" w:color="auto"/>
            <w:right w:val="none" w:sz="0" w:space="0" w:color="auto"/>
          </w:divBdr>
        </w:div>
        <w:div w:id="1285118304">
          <w:marLeft w:val="640"/>
          <w:marRight w:val="0"/>
          <w:marTop w:val="0"/>
          <w:marBottom w:val="0"/>
          <w:divBdr>
            <w:top w:val="none" w:sz="0" w:space="0" w:color="auto"/>
            <w:left w:val="none" w:sz="0" w:space="0" w:color="auto"/>
            <w:bottom w:val="none" w:sz="0" w:space="0" w:color="auto"/>
            <w:right w:val="none" w:sz="0" w:space="0" w:color="auto"/>
          </w:divBdr>
        </w:div>
        <w:div w:id="1734964263">
          <w:marLeft w:val="640"/>
          <w:marRight w:val="0"/>
          <w:marTop w:val="0"/>
          <w:marBottom w:val="0"/>
          <w:divBdr>
            <w:top w:val="none" w:sz="0" w:space="0" w:color="auto"/>
            <w:left w:val="none" w:sz="0" w:space="0" w:color="auto"/>
            <w:bottom w:val="none" w:sz="0" w:space="0" w:color="auto"/>
            <w:right w:val="none" w:sz="0" w:space="0" w:color="auto"/>
          </w:divBdr>
        </w:div>
        <w:div w:id="949897953">
          <w:marLeft w:val="640"/>
          <w:marRight w:val="0"/>
          <w:marTop w:val="0"/>
          <w:marBottom w:val="0"/>
          <w:divBdr>
            <w:top w:val="none" w:sz="0" w:space="0" w:color="auto"/>
            <w:left w:val="none" w:sz="0" w:space="0" w:color="auto"/>
            <w:bottom w:val="none" w:sz="0" w:space="0" w:color="auto"/>
            <w:right w:val="none" w:sz="0" w:space="0" w:color="auto"/>
          </w:divBdr>
        </w:div>
        <w:div w:id="769158143">
          <w:marLeft w:val="640"/>
          <w:marRight w:val="0"/>
          <w:marTop w:val="0"/>
          <w:marBottom w:val="0"/>
          <w:divBdr>
            <w:top w:val="none" w:sz="0" w:space="0" w:color="auto"/>
            <w:left w:val="none" w:sz="0" w:space="0" w:color="auto"/>
            <w:bottom w:val="none" w:sz="0" w:space="0" w:color="auto"/>
            <w:right w:val="none" w:sz="0" w:space="0" w:color="auto"/>
          </w:divBdr>
        </w:div>
        <w:div w:id="1081489510">
          <w:marLeft w:val="640"/>
          <w:marRight w:val="0"/>
          <w:marTop w:val="0"/>
          <w:marBottom w:val="0"/>
          <w:divBdr>
            <w:top w:val="none" w:sz="0" w:space="0" w:color="auto"/>
            <w:left w:val="none" w:sz="0" w:space="0" w:color="auto"/>
            <w:bottom w:val="none" w:sz="0" w:space="0" w:color="auto"/>
            <w:right w:val="none" w:sz="0" w:space="0" w:color="auto"/>
          </w:divBdr>
        </w:div>
        <w:div w:id="897403144">
          <w:marLeft w:val="640"/>
          <w:marRight w:val="0"/>
          <w:marTop w:val="0"/>
          <w:marBottom w:val="0"/>
          <w:divBdr>
            <w:top w:val="none" w:sz="0" w:space="0" w:color="auto"/>
            <w:left w:val="none" w:sz="0" w:space="0" w:color="auto"/>
            <w:bottom w:val="none" w:sz="0" w:space="0" w:color="auto"/>
            <w:right w:val="none" w:sz="0" w:space="0" w:color="auto"/>
          </w:divBdr>
        </w:div>
        <w:div w:id="1291202884">
          <w:marLeft w:val="640"/>
          <w:marRight w:val="0"/>
          <w:marTop w:val="0"/>
          <w:marBottom w:val="0"/>
          <w:divBdr>
            <w:top w:val="none" w:sz="0" w:space="0" w:color="auto"/>
            <w:left w:val="none" w:sz="0" w:space="0" w:color="auto"/>
            <w:bottom w:val="none" w:sz="0" w:space="0" w:color="auto"/>
            <w:right w:val="none" w:sz="0" w:space="0" w:color="auto"/>
          </w:divBdr>
        </w:div>
        <w:div w:id="475027052">
          <w:marLeft w:val="640"/>
          <w:marRight w:val="0"/>
          <w:marTop w:val="0"/>
          <w:marBottom w:val="0"/>
          <w:divBdr>
            <w:top w:val="none" w:sz="0" w:space="0" w:color="auto"/>
            <w:left w:val="none" w:sz="0" w:space="0" w:color="auto"/>
            <w:bottom w:val="none" w:sz="0" w:space="0" w:color="auto"/>
            <w:right w:val="none" w:sz="0" w:space="0" w:color="auto"/>
          </w:divBdr>
        </w:div>
        <w:div w:id="481586849">
          <w:marLeft w:val="640"/>
          <w:marRight w:val="0"/>
          <w:marTop w:val="0"/>
          <w:marBottom w:val="0"/>
          <w:divBdr>
            <w:top w:val="none" w:sz="0" w:space="0" w:color="auto"/>
            <w:left w:val="none" w:sz="0" w:space="0" w:color="auto"/>
            <w:bottom w:val="none" w:sz="0" w:space="0" w:color="auto"/>
            <w:right w:val="none" w:sz="0" w:space="0" w:color="auto"/>
          </w:divBdr>
        </w:div>
        <w:div w:id="1237981527">
          <w:marLeft w:val="640"/>
          <w:marRight w:val="0"/>
          <w:marTop w:val="0"/>
          <w:marBottom w:val="0"/>
          <w:divBdr>
            <w:top w:val="none" w:sz="0" w:space="0" w:color="auto"/>
            <w:left w:val="none" w:sz="0" w:space="0" w:color="auto"/>
            <w:bottom w:val="none" w:sz="0" w:space="0" w:color="auto"/>
            <w:right w:val="none" w:sz="0" w:space="0" w:color="auto"/>
          </w:divBdr>
        </w:div>
      </w:divsChild>
    </w:div>
    <w:div w:id="1048384897">
      <w:bodyDiv w:val="1"/>
      <w:marLeft w:val="0"/>
      <w:marRight w:val="0"/>
      <w:marTop w:val="0"/>
      <w:marBottom w:val="0"/>
      <w:divBdr>
        <w:top w:val="none" w:sz="0" w:space="0" w:color="auto"/>
        <w:left w:val="none" w:sz="0" w:space="0" w:color="auto"/>
        <w:bottom w:val="none" w:sz="0" w:space="0" w:color="auto"/>
        <w:right w:val="none" w:sz="0" w:space="0" w:color="auto"/>
      </w:divBdr>
      <w:divsChild>
        <w:div w:id="779959418">
          <w:marLeft w:val="640"/>
          <w:marRight w:val="0"/>
          <w:marTop w:val="0"/>
          <w:marBottom w:val="0"/>
          <w:divBdr>
            <w:top w:val="none" w:sz="0" w:space="0" w:color="auto"/>
            <w:left w:val="none" w:sz="0" w:space="0" w:color="auto"/>
            <w:bottom w:val="none" w:sz="0" w:space="0" w:color="auto"/>
            <w:right w:val="none" w:sz="0" w:space="0" w:color="auto"/>
          </w:divBdr>
        </w:div>
        <w:div w:id="685324796">
          <w:marLeft w:val="640"/>
          <w:marRight w:val="0"/>
          <w:marTop w:val="0"/>
          <w:marBottom w:val="0"/>
          <w:divBdr>
            <w:top w:val="none" w:sz="0" w:space="0" w:color="auto"/>
            <w:left w:val="none" w:sz="0" w:space="0" w:color="auto"/>
            <w:bottom w:val="none" w:sz="0" w:space="0" w:color="auto"/>
            <w:right w:val="none" w:sz="0" w:space="0" w:color="auto"/>
          </w:divBdr>
        </w:div>
        <w:div w:id="544759251">
          <w:marLeft w:val="640"/>
          <w:marRight w:val="0"/>
          <w:marTop w:val="0"/>
          <w:marBottom w:val="0"/>
          <w:divBdr>
            <w:top w:val="none" w:sz="0" w:space="0" w:color="auto"/>
            <w:left w:val="none" w:sz="0" w:space="0" w:color="auto"/>
            <w:bottom w:val="none" w:sz="0" w:space="0" w:color="auto"/>
            <w:right w:val="none" w:sz="0" w:space="0" w:color="auto"/>
          </w:divBdr>
        </w:div>
        <w:div w:id="412512226">
          <w:marLeft w:val="640"/>
          <w:marRight w:val="0"/>
          <w:marTop w:val="0"/>
          <w:marBottom w:val="0"/>
          <w:divBdr>
            <w:top w:val="none" w:sz="0" w:space="0" w:color="auto"/>
            <w:left w:val="none" w:sz="0" w:space="0" w:color="auto"/>
            <w:bottom w:val="none" w:sz="0" w:space="0" w:color="auto"/>
            <w:right w:val="none" w:sz="0" w:space="0" w:color="auto"/>
          </w:divBdr>
        </w:div>
        <w:div w:id="1706902673">
          <w:marLeft w:val="640"/>
          <w:marRight w:val="0"/>
          <w:marTop w:val="0"/>
          <w:marBottom w:val="0"/>
          <w:divBdr>
            <w:top w:val="none" w:sz="0" w:space="0" w:color="auto"/>
            <w:left w:val="none" w:sz="0" w:space="0" w:color="auto"/>
            <w:bottom w:val="none" w:sz="0" w:space="0" w:color="auto"/>
            <w:right w:val="none" w:sz="0" w:space="0" w:color="auto"/>
          </w:divBdr>
        </w:div>
        <w:div w:id="173109847">
          <w:marLeft w:val="640"/>
          <w:marRight w:val="0"/>
          <w:marTop w:val="0"/>
          <w:marBottom w:val="0"/>
          <w:divBdr>
            <w:top w:val="none" w:sz="0" w:space="0" w:color="auto"/>
            <w:left w:val="none" w:sz="0" w:space="0" w:color="auto"/>
            <w:bottom w:val="none" w:sz="0" w:space="0" w:color="auto"/>
            <w:right w:val="none" w:sz="0" w:space="0" w:color="auto"/>
          </w:divBdr>
        </w:div>
        <w:div w:id="444690295">
          <w:marLeft w:val="640"/>
          <w:marRight w:val="0"/>
          <w:marTop w:val="0"/>
          <w:marBottom w:val="0"/>
          <w:divBdr>
            <w:top w:val="none" w:sz="0" w:space="0" w:color="auto"/>
            <w:left w:val="none" w:sz="0" w:space="0" w:color="auto"/>
            <w:bottom w:val="none" w:sz="0" w:space="0" w:color="auto"/>
            <w:right w:val="none" w:sz="0" w:space="0" w:color="auto"/>
          </w:divBdr>
        </w:div>
        <w:div w:id="1086538695">
          <w:marLeft w:val="640"/>
          <w:marRight w:val="0"/>
          <w:marTop w:val="0"/>
          <w:marBottom w:val="0"/>
          <w:divBdr>
            <w:top w:val="none" w:sz="0" w:space="0" w:color="auto"/>
            <w:left w:val="none" w:sz="0" w:space="0" w:color="auto"/>
            <w:bottom w:val="none" w:sz="0" w:space="0" w:color="auto"/>
            <w:right w:val="none" w:sz="0" w:space="0" w:color="auto"/>
          </w:divBdr>
        </w:div>
        <w:div w:id="1372420926">
          <w:marLeft w:val="640"/>
          <w:marRight w:val="0"/>
          <w:marTop w:val="0"/>
          <w:marBottom w:val="0"/>
          <w:divBdr>
            <w:top w:val="none" w:sz="0" w:space="0" w:color="auto"/>
            <w:left w:val="none" w:sz="0" w:space="0" w:color="auto"/>
            <w:bottom w:val="none" w:sz="0" w:space="0" w:color="auto"/>
            <w:right w:val="none" w:sz="0" w:space="0" w:color="auto"/>
          </w:divBdr>
        </w:div>
        <w:div w:id="372312310">
          <w:marLeft w:val="640"/>
          <w:marRight w:val="0"/>
          <w:marTop w:val="0"/>
          <w:marBottom w:val="0"/>
          <w:divBdr>
            <w:top w:val="none" w:sz="0" w:space="0" w:color="auto"/>
            <w:left w:val="none" w:sz="0" w:space="0" w:color="auto"/>
            <w:bottom w:val="none" w:sz="0" w:space="0" w:color="auto"/>
            <w:right w:val="none" w:sz="0" w:space="0" w:color="auto"/>
          </w:divBdr>
        </w:div>
        <w:div w:id="1515339492">
          <w:marLeft w:val="640"/>
          <w:marRight w:val="0"/>
          <w:marTop w:val="0"/>
          <w:marBottom w:val="0"/>
          <w:divBdr>
            <w:top w:val="none" w:sz="0" w:space="0" w:color="auto"/>
            <w:left w:val="none" w:sz="0" w:space="0" w:color="auto"/>
            <w:bottom w:val="none" w:sz="0" w:space="0" w:color="auto"/>
            <w:right w:val="none" w:sz="0" w:space="0" w:color="auto"/>
          </w:divBdr>
        </w:div>
        <w:div w:id="1089352837">
          <w:marLeft w:val="640"/>
          <w:marRight w:val="0"/>
          <w:marTop w:val="0"/>
          <w:marBottom w:val="0"/>
          <w:divBdr>
            <w:top w:val="none" w:sz="0" w:space="0" w:color="auto"/>
            <w:left w:val="none" w:sz="0" w:space="0" w:color="auto"/>
            <w:bottom w:val="none" w:sz="0" w:space="0" w:color="auto"/>
            <w:right w:val="none" w:sz="0" w:space="0" w:color="auto"/>
          </w:divBdr>
        </w:div>
        <w:div w:id="1730424536">
          <w:marLeft w:val="640"/>
          <w:marRight w:val="0"/>
          <w:marTop w:val="0"/>
          <w:marBottom w:val="0"/>
          <w:divBdr>
            <w:top w:val="none" w:sz="0" w:space="0" w:color="auto"/>
            <w:left w:val="none" w:sz="0" w:space="0" w:color="auto"/>
            <w:bottom w:val="none" w:sz="0" w:space="0" w:color="auto"/>
            <w:right w:val="none" w:sz="0" w:space="0" w:color="auto"/>
          </w:divBdr>
        </w:div>
        <w:div w:id="750812604">
          <w:marLeft w:val="640"/>
          <w:marRight w:val="0"/>
          <w:marTop w:val="0"/>
          <w:marBottom w:val="0"/>
          <w:divBdr>
            <w:top w:val="none" w:sz="0" w:space="0" w:color="auto"/>
            <w:left w:val="none" w:sz="0" w:space="0" w:color="auto"/>
            <w:bottom w:val="none" w:sz="0" w:space="0" w:color="auto"/>
            <w:right w:val="none" w:sz="0" w:space="0" w:color="auto"/>
          </w:divBdr>
        </w:div>
        <w:div w:id="1285237232">
          <w:marLeft w:val="640"/>
          <w:marRight w:val="0"/>
          <w:marTop w:val="0"/>
          <w:marBottom w:val="0"/>
          <w:divBdr>
            <w:top w:val="none" w:sz="0" w:space="0" w:color="auto"/>
            <w:left w:val="none" w:sz="0" w:space="0" w:color="auto"/>
            <w:bottom w:val="none" w:sz="0" w:space="0" w:color="auto"/>
            <w:right w:val="none" w:sz="0" w:space="0" w:color="auto"/>
          </w:divBdr>
        </w:div>
        <w:div w:id="1899315782">
          <w:marLeft w:val="640"/>
          <w:marRight w:val="0"/>
          <w:marTop w:val="0"/>
          <w:marBottom w:val="0"/>
          <w:divBdr>
            <w:top w:val="none" w:sz="0" w:space="0" w:color="auto"/>
            <w:left w:val="none" w:sz="0" w:space="0" w:color="auto"/>
            <w:bottom w:val="none" w:sz="0" w:space="0" w:color="auto"/>
            <w:right w:val="none" w:sz="0" w:space="0" w:color="auto"/>
          </w:divBdr>
        </w:div>
        <w:div w:id="201526592">
          <w:marLeft w:val="640"/>
          <w:marRight w:val="0"/>
          <w:marTop w:val="0"/>
          <w:marBottom w:val="0"/>
          <w:divBdr>
            <w:top w:val="none" w:sz="0" w:space="0" w:color="auto"/>
            <w:left w:val="none" w:sz="0" w:space="0" w:color="auto"/>
            <w:bottom w:val="none" w:sz="0" w:space="0" w:color="auto"/>
            <w:right w:val="none" w:sz="0" w:space="0" w:color="auto"/>
          </w:divBdr>
        </w:div>
        <w:div w:id="1820421287">
          <w:marLeft w:val="640"/>
          <w:marRight w:val="0"/>
          <w:marTop w:val="0"/>
          <w:marBottom w:val="0"/>
          <w:divBdr>
            <w:top w:val="none" w:sz="0" w:space="0" w:color="auto"/>
            <w:left w:val="none" w:sz="0" w:space="0" w:color="auto"/>
            <w:bottom w:val="none" w:sz="0" w:space="0" w:color="auto"/>
            <w:right w:val="none" w:sz="0" w:space="0" w:color="auto"/>
          </w:divBdr>
        </w:div>
        <w:div w:id="1954289896">
          <w:marLeft w:val="640"/>
          <w:marRight w:val="0"/>
          <w:marTop w:val="0"/>
          <w:marBottom w:val="0"/>
          <w:divBdr>
            <w:top w:val="none" w:sz="0" w:space="0" w:color="auto"/>
            <w:left w:val="none" w:sz="0" w:space="0" w:color="auto"/>
            <w:bottom w:val="none" w:sz="0" w:space="0" w:color="auto"/>
            <w:right w:val="none" w:sz="0" w:space="0" w:color="auto"/>
          </w:divBdr>
        </w:div>
        <w:div w:id="16084321">
          <w:marLeft w:val="640"/>
          <w:marRight w:val="0"/>
          <w:marTop w:val="0"/>
          <w:marBottom w:val="0"/>
          <w:divBdr>
            <w:top w:val="none" w:sz="0" w:space="0" w:color="auto"/>
            <w:left w:val="none" w:sz="0" w:space="0" w:color="auto"/>
            <w:bottom w:val="none" w:sz="0" w:space="0" w:color="auto"/>
            <w:right w:val="none" w:sz="0" w:space="0" w:color="auto"/>
          </w:divBdr>
        </w:div>
        <w:div w:id="954022789">
          <w:marLeft w:val="640"/>
          <w:marRight w:val="0"/>
          <w:marTop w:val="0"/>
          <w:marBottom w:val="0"/>
          <w:divBdr>
            <w:top w:val="none" w:sz="0" w:space="0" w:color="auto"/>
            <w:left w:val="none" w:sz="0" w:space="0" w:color="auto"/>
            <w:bottom w:val="none" w:sz="0" w:space="0" w:color="auto"/>
            <w:right w:val="none" w:sz="0" w:space="0" w:color="auto"/>
          </w:divBdr>
        </w:div>
        <w:div w:id="2059935362">
          <w:marLeft w:val="640"/>
          <w:marRight w:val="0"/>
          <w:marTop w:val="0"/>
          <w:marBottom w:val="0"/>
          <w:divBdr>
            <w:top w:val="none" w:sz="0" w:space="0" w:color="auto"/>
            <w:left w:val="none" w:sz="0" w:space="0" w:color="auto"/>
            <w:bottom w:val="none" w:sz="0" w:space="0" w:color="auto"/>
            <w:right w:val="none" w:sz="0" w:space="0" w:color="auto"/>
          </w:divBdr>
        </w:div>
        <w:div w:id="2096051870">
          <w:marLeft w:val="640"/>
          <w:marRight w:val="0"/>
          <w:marTop w:val="0"/>
          <w:marBottom w:val="0"/>
          <w:divBdr>
            <w:top w:val="none" w:sz="0" w:space="0" w:color="auto"/>
            <w:left w:val="none" w:sz="0" w:space="0" w:color="auto"/>
            <w:bottom w:val="none" w:sz="0" w:space="0" w:color="auto"/>
            <w:right w:val="none" w:sz="0" w:space="0" w:color="auto"/>
          </w:divBdr>
        </w:div>
        <w:div w:id="1765612261">
          <w:marLeft w:val="640"/>
          <w:marRight w:val="0"/>
          <w:marTop w:val="0"/>
          <w:marBottom w:val="0"/>
          <w:divBdr>
            <w:top w:val="none" w:sz="0" w:space="0" w:color="auto"/>
            <w:left w:val="none" w:sz="0" w:space="0" w:color="auto"/>
            <w:bottom w:val="none" w:sz="0" w:space="0" w:color="auto"/>
            <w:right w:val="none" w:sz="0" w:space="0" w:color="auto"/>
          </w:divBdr>
        </w:div>
        <w:div w:id="1447195211">
          <w:marLeft w:val="640"/>
          <w:marRight w:val="0"/>
          <w:marTop w:val="0"/>
          <w:marBottom w:val="0"/>
          <w:divBdr>
            <w:top w:val="none" w:sz="0" w:space="0" w:color="auto"/>
            <w:left w:val="none" w:sz="0" w:space="0" w:color="auto"/>
            <w:bottom w:val="none" w:sz="0" w:space="0" w:color="auto"/>
            <w:right w:val="none" w:sz="0" w:space="0" w:color="auto"/>
          </w:divBdr>
        </w:div>
      </w:divsChild>
    </w:div>
    <w:div w:id="1401715360">
      <w:bodyDiv w:val="1"/>
      <w:marLeft w:val="0"/>
      <w:marRight w:val="0"/>
      <w:marTop w:val="0"/>
      <w:marBottom w:val="0"/>
      <w:divBdr>
        <w:top w:val="none" w:sz="0" w:space="0" w:color="auto"/>
        <w:left w:val="none" w:sz="0" w:space="0" w:color="auto"/>
        <w:bottom w:val="none" w:sz="0" w:space="0" w:color="auto"/>
        <w:right w:val="none" w:sz="0" w:space="0" w:color="auto"/>
      </w:divBdr>
      <w:divsChild>
        <w:div w:id="188690687">
          <w:marLeft w:val="640"/>
          <w:marRight w:val="0"/>
          <w:marTop w:val="0"/>
          <w:marBottom w:val="0"/>
          <w:divBdr>
            <w:top w:val="none" w:sz="0" w:space="0" w:color="auto"/>
            <w:left w:val="none" w:sz="0" w:space="0" w:color="auto"/>
            <w:bottom w:val="none" w:sz="0" w:space="0" w:color="auto"/>
            <w:right w:val="none" w:sz="0" w:space="0" w:color="auto"/>
          </w:divBdr>
        </w:div>
        <w:div w:id="952518137">
          <w:marLeft w:val="640"/>
          <w:marRight w:val="0"/>
          <w:marTop w:val="0"/>
          <w:marBottom w:val="0"/>
          <w:divBdr>
            <w:top w:val="none" w:sz="0" w:space="0" w:color="auto"/>
            <w:left w:val="none" w:sz="0" w:space="0" w:color="auto"/>
            <w:bottom w:val="none" w:sz="0" w:space="0" w:color="auto"/>
            <w:right w:val="none" w:sz="0" w:space="0" w:color="auto"/>
          </w:divBdr>
        </w:div>
        <w:div w:id="2140224130">
          <w:marLeft w:val="640"/>
          <w:marRight w:val="0"/>
          <w:marTop w:val="0"/>
          <w:marBottom w:val="0"/>
          <w:divBdr>
            <w:top w:val="none" w:sz="0" w:space="0" w:color="auto"/>
            <w:left w:val="none" w:sz="0" w:space="0" w:color="auto"/>
            <w:bottom w:val="none" w:sz="0" w:space="0" w:color="auto"/>
            <w:right w:val="none" w:sz="0" w:space="0" w:color="auto"/>
          </w:divBdr>
        </w:div>
        <w:div w:id="964656308">
          <w:marLeft w:val="640"/>
          <w:marRight w:val="0"/>
          <w:marTop w:val="0"/>
          <w:marBottom w:val="0"/>
          <w:divBdr>
            <w:top w:val="none" w:sz="0" w:space="0" w:color="auto"/>
            <w:left w:val="none" w:sz="0" w:space="0" w:color="auto"/>
            <w:bottom w:val="none" w:sz="0" w:space="0" w:color="auto"/>
            <w:right w:val="none" w:sz="0" w:space="0" w:color="auto"/>
          </w:divBdr>
        </w:div>
        <w:div w:id="1047878342">
          <w:marLeft w:val="640"/>
          <w:marRight w:val="0"/>
          <w:marTop w:val="0"/>
          <w:marBottom w:val="0"/>
          <w:divBdr>
            <w:top w:val="none" w:sz="0" w:space="0" w:color="auto"/>
            <w:left w:val="none" w:sz="0" w:space="0" w:color="auto"/>
            <w:bottom w:val="none" w:sz="0" w:space="0" w:color="auto"/>
            <w:right w:val="none" w:sz="0" w:space="0" w:color="auto"/>
          </w:divBdr>
        </w:div>
        <w:div w:id="268852267">
          <w:marLeft w:val="640"/>
          <w:marRight w:val="0"/>
          <w:marTop w:val="0"/>
          <w:marBottom w:val="0"/>
          <w:divBdr>
            <w:top w:val="none" w:sz="0" w:space="0" w:color="auto"/>
            <w:left w:val="none" w:sz="0" w:space="0" w:color="auto"/>
            <w:bottom w:val="none" w:sz="0" w:space="0" w:color="auto"/>
            <w:right w:val="none" w:sz="0" w:space="0" w:color="auto"/>
          </w:divBdr>
        </w:div>
        <w:div w:id="101919362">
          <w:marLeft w:val="640"/>
          <w:marRight w:val="0"/>
          <w:marTop w:val="0"/>
          <w:marBottom w:val="0"/>
          <w:divBdr>
            <w:top w:val="none" w:sz="0" w:space="0" w:color="auto"/>
            <w:left w:val="none" w:sz="0" w:space="0" w:color="auto"/>
            <w:bottom w:val="none" w:sz="0" w:space="0" w:color="auto"/>
            <w:right w:val="none" w:sz="0" w:space="0" w:color="auto"/>
          </w:divBdr>
        </w:div>
        <w:div w:id="1457218568">
          <w:marLeft w:val="640"/>
          <w:marRight w:val="0"/>
          <w:marTop w:val="0"/>
          <w:marBottom w:val="0"/>
          <w:divBdr>
            <w:top w:val="none" w:sz="0" w:space="0" w:color="auto"/>
            <w:left w:val="none" w:sz="0" w:space="0" w:color="auto"/>
            <w:bottom w:val="none" w:sz="0" w:space="0" w:color="auto"/>
            <w:right w:val="none" w:sz="0" w:space="0" w:color="auto"/>
          </w:divBdr>
        </w:div>
        <w:div w:id="998728955">
          <w:marLeft w:val="640"/>
          <w:marRight w:val="0"/>
          <w:marTop w:val="0"/>
          <w:marBottom w:val="0"/>
          <w:divBdr>
            <w:top w:val="none" w:sz="0" w:space="0" w:color="auto"/>
            <w:left w:val="none" w:sz="0" w:space="0" w:color="auto"/>
            <w:bottom w:val="none" w:sz="0" w:space="0" w:color="auto"/>
            <w:right w:val="none" w:sz="0" w:space="0" w:color="auto"/>
          </w:divBdr>
        </w:div>
        <w:div w:id="165291253">
          <w:marLeft w:val="640"/>
          <w:marRight w:val="0"/>
          <w:marTop w:val="0"/>
          <w:marBottom w:val="0"/>
          <w:divBdr>
            <w:top w:val="none" w:sz="0" w:space="0" w:color="auto"/>
            <w:left w:val="none" w:sz="0" w:space="0" w:color="auto"/>
            <w:bottom w:val="none" w:sz="0" w:space="0" w:color="auto"/>
            <w:right w:val="none" w:sz="0" w:space="0" w:color="auto"/>
          </w:divBdr>
        </w:div>
        <w:div w:id="1833258922">
          <w:marLeft w:val="640"/>
          <w:marRight w:val="0"/>
          <w:marTop w:val="0"/>
          <w:marBottom w:val="0"/>
          <w:divBdr>
            <w:top w:val="none" w:sz="0" w:space="0" w:color="auto"/>
            <w:left w:val="none" w:sz="0" w:space="0" w:color="auto"/>
            <w:bottom w:val="none" w:sz="0" w:space="0" w:color="auto"/>
            <w:right w:val="none" w:sz="0" w:space="0" w:color="auto"/>
          </w:divBdr>
        </w:div>
        <w:div w:id="1359505487">
          <w:marLeft w:val="640"/>
          <w:marRight w:val="0"/>
          <w:marTop w:val="0"/>
          <w:marBottom w:val="0"/>
          <w:divBdr>
            <w:top w:val="none" w:sz="0" w:space="0" w:color="auto"/>
            <w:left w:val="none" w:sz="0" w:space="0" w:color="auto"/>
            <w:bottom w:val="none" w:sz="0" w:space="0" w:color="auto"/>
            <w:right w:val="none" w:sz="0" w:space="0" w:color="auto"/>
          </w:divBdr>
        </w:div>
        <w:div w:id="1449858901">
          <w:marLeft w:val="640"/>
          <w:marRight w:val="0"/>
          <w:marTop w:val="0"/>
          <w:marBottom w:val="0"/>
          <w:divBdr>
            <w:top w:val="none" w:sz="0" w:space="0" w:color="auto"/>
            <w:left w:val="none" w:sz="0" w:space="0" w:color="auto"/>
            <w:bottom w:val="none" w:sz="0" w:space="0" w:color="auto"/>
            <w:right w:val="none" w:sz="0" w:space="0" w:color="auto"/>
          </w:divBdr>
        </w:div>
        <w:div w:id="938290311">
          <w:marLeft w:val="640"/>
          <w:marRight w:val="0"/>
          <w:marTop w:val="0"/>
          <w:marBottom w:val="0"/>
          <w:divBdr>
            <w:top w:val="none" w:sz="0" w:space="0" w:color="auto"/>
            <w:left w:val="none" w:sz="0" w:space="0" w:color="auto"/>
            <w:bottom w:val="none" w:sz="0" w:space="0" w:color="auto"/>
            <w:right w:val="none" w:sz="0" w:space="0" w:color="auto"/>
          </w:divBdr>
        </w:div>
        <w:div w:id="1369527961">
          <w:marLeft w:val="640"/>
          <w:marRight w:val="0"/>
          <w:marTop w:val="0"/>
          <w:marBottom w:val="0"/>
          <w:divBdr>
            <w:top w:val="none" w:sz="0" w:space="0" w:color="auto"/>
            <w:left w:val="none" w:sz="0" w:space="0" w:color="auto"/>
            <w:bottom w:val="none" w:sz="0" w:space="0" w:color="auto"/>
            <w:right w:val="none" w:sz="0" w:space="0" w:color="auto"/>
          </w:divBdr>
        </w:div>
        <w:div w:id="1464344078">
          <w:marLeft w:val="640"/>
          <w:marRight w:val="0"/>
          <w:marTop w:val="0"/>
          <w:marBottom w:val="0"/>
          <w:divBdr>
            <w:top w:val="none" w:sz="0" w:space="0" w:color="auto"/>
            <w:left w:val="none" w:sz="0" w:space="0" w:color="auto"/>
            <w:bottom w:val="none" w:sz="0" w:space="0" w:color="auto"/>
            <w:right w:val="none" w:sz="0" w:space="0" w:color="auto"/>
          </w:divBdr>
        </w:div>
        <w:div w:id="6058150">
          <w:marLeft w:val="640"/>
          <w:marRight w:val="0"/>
          <w:marTop w:val="0"/>
          <w:marBottom w:val="0"/>
          <w:divBdr>
            <w:top w:val="none" w:sz="0" w:space="0" w:color="auto"/>
            <w:left w:val="none" w:sz="0" w:space="0" w:color="auto"/>
            <w:bottom w:val="none" w:sz="0" w:space="0" w:color="auto"/>
            <w:right w:val="none" w:sz="0" w:space="0" w:color="auto"/>
          </w:divBdr>
        </w:div>
        <w:div w:id="668287851">
          <w:marLeft w:val="640"/>
          <w:marRight w:val="0"/>
          <w:marTop w:val="0"/>
          <w:marBottom w:val="0"/>
          <w:divBdr>
            <w:top w:val="none" w:sz="0" w:space="0" w:color="auto"/>
            <w:left w:val="none" w:sz="0" w:space="0" w:color="auto"/>
            <w:bottom w:val="none" w:sz="0" w:space="0" w:color="auto"/>
            <w:right w:val="none" w:sz="0" w:space="0" w:color="auto"/>
          </w:divBdr>
        </w:div>
        <w:div w:id="209389285">
          <w:marLeft w:val="640"/>
          <w:marRight w:val="0"/>
          <w:marTop w:val="0"/>
          <w:marBottom w:val="0"/>
          <w:divBdr>
            <w:top w:val="none" w:sz="0" w:space="0" w:color="auto"/>
            <w:left w:val="none" w:sz="0" w:space="0" w:color="auto"/>
            <w:bottom w:val="none" w:sz="0" w:space="0" w:color="auto"/>
            <w:right w:val="none" w:sz="0" w:space="0" w:color="auto"/>
          </w:divBdr>
        </w:div>
        <w:div w:id="213154290">
          <w:marLeft w:val="640"/>
          <w:marRight w:val="0"/>
          <w:marTop w:val="0"/>
          <w:marBottom w:val="0"/>
          <w:divBdr>
            <w:top w:val="none" w:sz="0" w:space="0" w:color="auto"/>
            <w:left w:val="none" w:sz="0" w:space="0" w:color="auto"/>
            <w:bottom w:val="none" w:sz="0" w:space="0" w:color="auto"/>
            <w:right w:val="none" w:sz="0" w:space="0" w:color="auto"/>
          </w:divBdr>
        </w:div>
        <w:div w:id="1479491028">
          <w:marLeft w:val="640"/>
          <w:marRight w:val="0"/>
          <w:marTop w:val="0"/>
          <w:marBottom w:val="0"/>
          <w:divBdr>
            <w:top w:val="none" w:sz="0" w:space="0" w:color="auto"/>
            <w:left w:val="none" w:sz="0" w:space="0" w:color="auto"/>
            <w:bottom w:val="none" w:sz="0" w:space="0" w:color="auto"/>
            <w:right w:val="none" w:sz="0" w:space="0" w:color="auto"/>
          </w:divBdr>
        </w:div>
        <w:div w:id="1969125389">
          <w:marLeft w:val="640"/>
          <w:marRight w:val="0"/>
          <w:marTop w:val="0"/>
          <w:marBottom w:val="0"/>
          <w:divBdr>
            <w:top w:val="none" w:sz="0" w:space="0" w:color="auto"/>
            <w:left w:val="none" w:sz="0" w:space="0" w:color="auto"/>
            <w:bottom w:val="none" w:sz="0" w:space="0" w:color="auto"/>
            <w:right w:val="none" w:sz="0" w:space="0" w:color="auto"/>
          </w:divBdr>
        </w:div>
        <w:div w:id="1141774383">
          <w:marLeft w:val="640"/>
          <w:marRight w:val="0"/>
          <w:marTop w:val="0"/>
          <w:marBottom w:val="0"/>
          <w:divBdr>
            <w:top w:val="none" w:sz="0" w:space="0" w:color="auto"/>
            <w:left w:val="none" w:sz="0" w:space="0" w:color="auto"/>
            <w:bottom w:val="none" w:sz="0" w:space="0" w:color="auto"/>
            <w:right w:val="none" w:sz="0" w:space="0" w:color="auto"/>
          </w:divBdr>
        </w:div>
        <w:div w:id="1119496326">
          <w:marLeft w:val="640"/>
          <w:marRight w:val="0"/>
          <w:marTop w:val="0"/>
          <w:marBottom w:val="0"/>
          <w:divBdr>
            <w:top w:val="none" w:sz="0" w:space="0" w:color="auto"/>
            <w:left w:val="none" w:sz="0" w:space="0" w:color="auto"/>
            <w:bottom w:val="none" w:sz="0" w:space="0" w:color="auto"/>
            <w:right w:val="none" w:sz="0" w:space="0" w:color="auto"/>
          </w:divBdr>
        </w:div>
        <w:div w:id="1117676039">
          <w:marLeft w:val="640"/>
          <w:marRight w:val="0"/>
          <w:marTop w:val="0"/>
          <w:marBottom w:val="0"/>
          <w:divBdr>
            <w:top w:val="none" w:sz="0" w:space="0" w:color="auto"/>
            <w:left w:val="none" w:sz="0" w:space="0" w:color="auto"/>
            <w:bottom w:val="none" w:sz="0" w:space="0" w:color="auto"/>
            <w:right w:val="none" w:sz="0" w:space="0" w:color="auto"/>
          </w:divBdr>
        </w:div>
      </w:divsChild>
    </w:div>
    <w:div w:id="1717511330">
      <w:bodyDiv w:val="1"/>
      <w:marLeft w:val="0"/>
      <w:marRight w:val="0"/>
      <w:marTop w:val="0"/>
      <w:marBottom w:val="0"/>
      <w:divBdr>
        <w:top w:val="none" w:sz="0" w:space="0" w:color="auto"/>
        <w:left w:val="none" w:sz="0" w:space="0" w:color="auto"/>
        <w:bottom w:val="none" w:sz="0" w:space="0" w:color="auto"/>
        <w:right w:val="none" w:sz="0" w:space="0" w:color="auto"/>
      </w:divBdr>
      <w:divsChild>
        <w:div w:id="1714235319">
          <w:marLeft w:val="640"/>
          <w:marRight w:val="0"/>
          <w:marTop w:val="0"/>
          <w:marBottom w:val="0"/>
          <w:divBdr>
            <w:top w:val="none" w:sz="0" w:space="0" w:color="auto"/>
            <w:left w:val="none" w:sz="0" w:space="0" w:color="auto"/>
            <w:bottom w:val="none" w:sz="0" w:space="0" w:color="auto"/>
            <w:right w:val="none" w:sz="0" w:space="0" w:color="auto"/>
          </w:divBdr>
        </w:div>
        <w:div w:id="743725280">
          <w:marLeft w:val="640"/>
          <w:marRight w:val="0"/>
          <w:marTop w:val="0"/>
          <w:marBottom w:val="0"/>
          <w:divBdr>
            <w:top w:val="none" w:sz="0" w:space="0" w:color="auto"/>
            <w:left w:val="none" w:sz="0" w:space="0" w:color="auto"/>
            <w:bottom w:val="none" w:sz="0" w:space="0" w:color="auto"/>
            <w:right w:val="none" w:sz="0" w:space="0" w:color="auto"/>
          </w:divBdr>
        </w:div>
        <w:div w:id="559562884">
          <w:marLeft w:val="640"/>
          <w:marRight w:val="0"/>
          <w:marTop w:val="0"/>
          <w:marBottom w:val="0"/>
          <w:divBdr>
            <w:top w:val="none" w:sz="0" w:space="0" w:color="auto"/>
            <w:left w:val="none" w:sz="0" w:space="0" w:color="auto"/>
            <w:bottom w:val="none" w:sz="0" w:space="0" w:color="auto"/>
            <w:right w:val="none" w:sz="0" w:space="0" w:color="auto"/>
          </w:divBdr>
        </w:div>
        <w:div w:id="668947019">
          <w:marLeft w:val="640"/>
          <w:marRight w:val="0"/>
          <w:marTop w:val="0"/>
          <w:marBottom w:val="0"/>
          <w:divBdr>
            <w:top w:val="none" w:sz="0" w:space="0" w:color="auto"/>
            <w:left w:val="none" w:sz="0" w:space="0" w:color="auto"/>
            <w:bottom w:val="none" w:sz="0" w:space="0" w:color="auto"/>
            <w:right w:val="none" w:sz="0" w:space="0" w:color="auto"/>
          </w:divBdr>
        </w:div>
        <w:div w:id="834493520">
          <w:marLeft w:val="640"/>
          <w:marRight w:val="0"/>
          <w:marTop w:val="0"/>
          <w:marBottom w:val="0"/>
          <w:divBdr>
            <w:top w:val="none" w:sz="0" w:space="0" w:color="auto"/>
            <w:left w:val="none" w:sz="0" w:space="0" w:color="auto"/>
            <w:bottom w:val="none" w:sz="0" w:space="0" w:color="auto"/>
            <w:right w:val="none" w:sz="0" w:space="0" w:color="auto"/>
          </w:divBdr>
        </w:div>
        <w:div w:id="2130587133">
          <w:marLeft w:val="640"/>
          <w:marRight w:val="0"/>
          <w:marTop w:val="0"/>
          <w:marBottom w:val="0"/>
          <w:divBdr>
            <w:top w:val="none" w:sz="0" w:space="0" w:color="auto"/>
            <w:left w:val="none" w:sz="0" w:space="0" w:color="auto"/>
            <w:bottom w:val="none" w:sz="0" w:space="0" w:color="auto"/>
            <w:right w:val="none" w:sz="0" w:space="0" w:color="auto"/>
          </w:divBdr>
        </w:div>
        <w:div w:id="1601064295">
          <w:marLeft w:val="640"/>
          <w:marRight w:val="0"/>
          <w:marTop w:val="0"/>
          <w:marBottom w:val="0"/>
          <w:divBdr>
            <w:top w:val="none" w:sz="0" w:space="0" w:color="auto"/>
            <w:left w:val="none" w:sz="0" w:space="0" w:color="auto"/>
            <w:bottom w:val="none" w:sz="0" w:space="0" w:color="auto"/>
            <w:right w:val="none" w:sz="0" w:space="0" w:color="auto"/>
          </w:divBdr>
        </w:div>
        <w:div w:id="268316861">
          <w:marLeft w:val="640"/>
          <w:marRight w:val="0"/>
          <w:marTop w:val="0"/>
          <w:marBottom w:val="0"/>
          <w:divBdr>
            <w:top w:val="none" w:sz="0" w:space="0" w:color="auto"/>
            <w:left w:val="none" w:sz="0" w:space="0" w:color="auto"/>
            <w:bottom w:val="none" w:sz="0" w:space="0" w:color="auto"/>
            <w:right w:val="none" w:sz="0" w:space="0" w:color="auto"/>
          </w:divBdr>
        </w:div>
        <w:div w:id="1567884742">
          <w:marLeft w:val="640"/>
          <w:marRight w:val="0"/>
          <w:marTop w:val="0"/>
          <w:marBottom w:val="0"/>
          <w:divBdr>
            <w:top w:val="none" w:sz="0" w:space="0" w:color="auto"/>
            <w:left w:val="none" w:sz="0" w:space="0" w:color="auto"/>
            <w:bottom w:val="none" w:sz="0" w:space="0" w:color="auto"/>
            <w:right w:val="none" w:sz="0" w:space="0" w:color="auto"/>
          </w:divBdr>
        </w:div>
        <w:div w:id="2014332135">
          <w:marLeft w:val="640"/>
          <w:marRight w:val="0"/>
          <w:marTop w:val="0"/>
          <w:marBottom w:val="0"/>
          <w:divBdr>
            <w:top w:val="none" w:sz="0" w:space="0" w:color="auto"/>
            <w:left w:val="none" w:sz="0" w:space="0" w:color="auto"/>
            <w:bottom w:val="none" w:sz="0" w:space="0" w:color="auto"/>
            <w:right w:val="none" w:sz="0" w:space="0" w:color="auto"/>
          </w:divBdr>
        </w:div>
        <w:div w:id="1821193986">
          <w:marLeft w:val="640"/>
          <w:marRight w:val="0"/>
          <w:marTop w:val="0"/>
          <w:marBottom w:val="0"/>
          <w:divBdr>
            <w:top w:val="none" w:sz="0" w:space="0" w:color="auto"/>
            <w:left w:val="none" w:sz="0" w:space="0" w:color="auto"/>
            <w:bottom w:val="none" w:sz="0" w:space="0" w:color="auto"/>
            <w:right w:val="none" w:sz="0" w:space="0" w:color="auto"/>
          </w:divBdr>
        </w:div>
        <w:div w:id="1317370081">
          <w:marLeft w:val="640"/>
          <w:marRight w:val="0"/>
          <w:marTop w:val="0"/>
          <w:marBottom w:val="0"/>
          <w:divBdr>
            <w:top w:val="none" w:sz="0" w:space="0" w:color="auto"/>
            <w:left w:val="none" w:sz="0" w:space="0" w:color="auto"/>
            <w:bottom w:val="none" w:sz="0" w:space="0" w:color="auto"/>
            <w:right w:val="none" w:sz="0" w:space="0" w:color="auto"/>
          </w:divBdr>
        </w:div>
        <w:div w:id="1776632630">
          <w:marLeft w:val="640"/>
          <w:marRight w:val="0"/>
          <w:marTop w:val="0"/>
          <w:marBottom w:val="0"/>
          <w:divBdr>
            <w:top w:val="none" w:sz="0" w:space="0" w:color="auto"/>
            <w:left w:val="none" w:sz="0" w:space="0" w:color="auto"/>
            <w:bottom w:val="none" w:sz="0" w:space="0" w:color="auto"/>
            <w:right w:val="none" w:sz="0" w:space="0" w:color="auto"/>
          </w:divBdr>
        </w:div>
        <w:div w:id="77216835">
          <w:marLeft w:val="640"/>
          <w:marRight w:val="0"/>
          <w:marTop w:val="0"/>
          <w:marBottom w:val="0"/>
          <w:divBdr>
            <w:top w:val="none" w:sz="0" w:space="0" w:color="auto"/>
            <w:left w:val="none" w:sz="0" w:space="0" w:color="auto"/>
            <w:bottom w:val="none" w:sz="0" w:space="0" w:color="auto"/>
            <w:right w:val="none" w:sz="0" w:space="0" w:color="auto"/>
          </w:divBdr>
        </w:div>
        <w:div w:id="55474232">
          <w:marLeft w:val="640"/>
          <w:marRight w:val="0"/>
          <w:marTop w:val="0"/>
          <w:marBottom w:val="0"/>
          <w:divBdr>
            <w:top w:val="none" w:sz="0" w:space="0" w:color="auto"/>
            <w:left w:val="none" w:sz="0" w:space="0" w:color="auto"/>
            <w:bottom w:val="none" w:sz="0" w:space="0" w:color="auto"/>
            <w:right w:val="none" w:sz="0" w:space="0" w:color="auto"/>
          </w:divBdr>
        </w:div>
        <w:div w:id="611979700">
          <w:marLeft w:val="640"/>
          <w:marRight w:val="0"/>
          <w:marTop w:val="0"/>
          <w:marBottom w:val="0"/>
          <w:divBdr>
            <w:top w:val="none" w:sz="0" w:space="0" w:color="auto"/>
            <w:left w:val="none" w:sz="0" w:space="0" w:color="auto"/>
            <w:bottom w:val="none" w:sz="0" w:space="0" w:color="auto"/>
            <w:right w:val="none" w:sz="0" w:space="0" w:color="auto"/>
          </w:divBdr>
        </w:div>
        <w:div w:id="1120417945">
          <w:marLeft w:val="640"/>
          <w:marRight w:val="0"/>
          <w:marTop w:val="0"/>
          <w:marBottom w:val="0"/>
          <w:divBdr>
            <w:top w:val="none" w:sz="0" w:space="0" w:color="auto"/>
            <w:left w:val="none" w:sz="0" w:space="0" w:color="auto"/>
            <w:bottom w:val="none" w:sz="0" w:space="0" w:color="auto"/>
            <w:right w:val="none" w:sz="0" w:space="0" w:color="auto"/>
          </w:divBdr>
        </w:div>
        <w:div w:id="1487235951">
          <w:marLeft w:val="640"/>
          <w:marRight w:val="0"/>
          <w:marTop w:val="0"/>
          <w:marBottom w:val="0"/>
          <w:divBdr>
            <w:top w:val="none" w:sz="0" w:space="0" w:color="auto"/>
            <w:left w:val="none" w:sz="0" w:space="0" w:color="auto"/>
            <w:bottom w:val="none" w:sz="0" w:space="0" w:color="auto"/>
            <w:right w:val="none" w:sz="0" w:space="0" w:color="auto"/>
          </w:divBdr>
        </w:div>
        <w:div w:id="977145374">
          <w:marLeft w:val="640"/>
          <w:marRight w:val="0"/>
          <w:marTop w:val="0"/>
          <w:marBottom w:val="0"/>
          <w:divBdr>
            <w:top w:val="none" w:sz="0" w:space="0" w:color="auto"/>
            <w:left w:val="none" w:sz="0" w:space="0" w:color="auto"/>
            <w:bottom w:val="none" w:sz="0" w:space="0" w:color="auto"/>
            <w:right w:val="none" w:sz="0" w:space="0" w:color="auto"/>
          </w:divBdr>
        </w:div>
        <w:div w:id="330837597">
          <w:marLeft w:val="640"/>
          <w:marRight w:val="0"/>
          <w:marTop w:val="0"/>
          <w:marBottom w:val="0"/>
          <w:divBdr>
            <w:top w:val="none" w:sz="0" w:space="0" w:color="auto"/>
            <w:left w:val="none" w:sz="0" w:space="0" w:color="auto"/>
            <w:bottom w:val="none" w:sz="0" w:space="0" w:color="auto"/>
            <w:right w:val="none" w:sz="0" w:space="0" w:color="auto"/>
          </w:divBdr>
        </w:div>
        <w:div w:id="1319530035">
          <w:marLeft w:val="640"/>
          <w:marRight w:val="0"/>
          <w:marTop w:val="0"/>
          <w:marBottom w:val="0"/>
          <w:divBdr>
            <w:top w:val="none" w:sz="0" w:space="0" w:color="auto"/>
            <w:left w:val="none" w:sz="0" w:space="0" w:color="auto"/>
            <w:bottom w:val="none" w:sz="0" w:space="0" w:color="auto"/>
            <w:right w:val="none" w:sz="0" w:space="0" w:color="auto"/>
          </w:divBdr>
        </w:div>
        <w:div w:id="944383584">
          <w:marLeft w:val="640"/>
          <w:marRight w:val="0"/>
          <w:marTop w:val="0"/>
          <w:marBottom w:val="0"/>
          <w:divBdr>
            <w:top w:val="none" w:sz="0" w:space="0" w:color="auto"/>
            <w:left w:val="none" w:sz="0" w:space="0" w:color="auto"/>
            <w:bottom w:val="none" w:sz="0" w:space="0" w:color="auto"/>
            <w:right w:val="none" w:sz="0" w:space="0" w:color="auto"/>
          </w:divBdr>
        </w:div>
        <w:div w:id="1349792037">
          <w:marLeft w:val="640"/>
          <w:marRight w:val="0"/>
          <w:marTop w:val="0"/>
          <w:marBottom w:val="0"/>
          <w:divBdr>
            <w:top w:val="none" w:sz="0" w:space="0" w:color="auto"/>
            <w:left w:val="none" w:sz="0" w:space="0" w:color="auto"/>
            <w:bottom w:val="none" w:sz="0" w:space="0" w:color="auto"/>
            <w:right w:val="none" w:sz="0" w:space="0" w:color="auto"/>
          </w:divBdr>
        </w:div>
        <w:div w:id="1739207420">
          <w:marLeft w:val="640"/>
          <w:marRight w:val="0"/>
          <w:marTop w:val="0"/>
          <w:marBottom w:val="0"/>
          <w:divBdr>
            <w:top w:val="none" w:sz="0" w:space="0" w:color="auto"/>
            <w:left w:val="none" w:sz="0" w:space="0" w:color="auto"/>
            <w:bottom w:val="none" w:sz="0" w:space="0" w:color="auto"/>
            <w:right w:val="none" w:sz="0" w:space="0" w:color="auto"/>
          </w:divBdr>
        </w:div>
        <w:div w:id="1969430663">
          <w:marLeft w:val="640"/>
          <w:marRight w:val="0"/>
          <w:marTop w:val="0"/>
          <w:marBottom w:val="0"/>
          <w:divBdr>
            <w:top w:val="none" w:sz="0" w:space="0" w:color="auto"/>
            <w:left w:val="none" w:sz="0" w:space="0" w:color="auto"/>
            <w:bottom w:val="none" w:sz="0" w:space="0" w:color="auto"/>
            <w:right w:val="none" w:sz="0" w:space="0" w:color="auto"/>
          </w:divBdr>
        </w:div>
      </w:divsChild>
    </w:div>
    <w:div w:id="1799883354">
      <w:bodyDiv w:val="1"/>
      <w:marLeft w:val="0"/>
      <w:marRight w:val="0"/>
      <w:marTop w:val="0"/>
      <w:marBottom w:val="0"/>
      <w:divBdr>
        <w:top w:val="none" w:sz="0" w:space="0" w:color="auto"/>
        <w:left w:val="none" w:sz="0" w:space="0" w:color="auto"/>
        <w:bottom w:val="none" w:sz="0" w:space="0" w:color="auto"/>
        <w:right w:val="none" w:sz="0" w:space="0" w:color="auto"/>
      </w:divBdr>
      <w:divsChild>
        <w:div w:id="1387417387">
          <w:marLeft w:val="640"/>
          <w:marRight w:val="0"/>
          <w:marTop w:val="0"/>
          <w:marBottom w:val="0"/>
          <w:divBdr>
            <w:top w:val="none" w:sz="0" w:space="0" w:color="auto"/>
            <w:left w:val="none" w:sz="0" w:space="0" w:color="auto"/>
            <w:bottom w:val="none" w:sz="0" w:space="0" w:color="auto"/>
            <w:right w:val="none" w:sz="0" w:space="0" w:color="auto"/>
          </w:divBdr>
        </w:div>
        <w:div w:id="920456466">
          <w:marLeft w:val="640"/>
          <w:marRight w:val="0"/>
          <w:marTop w:val="0"/>
          <w:marBottom w:val="0"/>
          <w:divBdr>
            <w:top w:val="none" w:sz="0" w:space="0" w:color="auto"/>
            <w:left w:val="none" w:sz="0" w:space="0" w:color="auto"/>
            <w:bottom w:val="none" w:sz="0" w:space="0" w:color="auto"/>
            <w:right w:val="none" w:sz="0" w:space="0" w:color="auto"/>
          </w:divBdr>
        </w:div>
        <w:div w:id="2058317274">
          <w:marLeft w:val="640"/>
          <w:marRight w:val="0"/>
          <w:marTop w:val="0"/>
          <w:marBottom w:val="0"/>
          <w:divBdr>
            <w:top w:val="none" w:sz="0" w:space="0" w:color="auto"/>
            <w:left w:val="none" w:sz="0" w:space="0" w:color="auto"/>
            <w:bottom w:val="none" w:sz="0" w:space="0" w:color="auto"/>
            <w:right w:val="none" w:sz="0" w:space="0" w:color="auto"/>
          </w:divBdr>
        </w:div>
        <w:div w:id="1834103998">
          <w:marLeft w:val="640"/>
          <w:marRight w:val="0"/>
          <w:marTop w:val="0"/>
          <w:marBottom w:val="0"/>
          <w:divBdr>
            <w:top w:val="none" w:sz="0" w:space="0" w:color="auto"/>
            <w:left w:val="none" w:sz="0" w:space="0" w:color="auto"/>
            <w:bottom w:val="none" w:sz="0" w:space="0" w:color="auto"/>
            <w:right w:val="none" w:sz="0" w:space="0" w:color="auto"/>
          </w:divBdr>
        </w:div>
        <w:div w:id="2099329534">
          <w:marLeft w:val="640"/>
          <w:marRight w:val="0"/>
          <w:marTop w:val="0"/>
          <w:marBottom w:val="0"/>
          <w:divBdr>
            <w:top w:val="none" w:sz="0" w:space="0" w:color="auto"/>
            <w:left w:val="none" w:sz="0" w:space="0" w:color="auto"/>
            <w:bottom w:val="none" w:sz="0" w:space="0" w:color="auto"/>
            <w:right w:val="none" w:sz="0" w:space="0" w:color="auto"/>
          </w:divBdr>
        </w:div>
        <w:div w:id="1530870194">
          <w:marLeft w:val="640"/>
          <w:marRight w:val="0"/>
          <w:marTop w:val="0"/>
          <w:marBottom w:val="0"/>
          <w:divBdr>
            <w:top w:val="none" w:sz="0" w:space="0" w:color="auto"/>
            <w:left w:val="none" w:sz="0" w:space="0" w:color="auto"/>
            <w:bottom w:val="none" w:sz="0" w:space="0" w:color="auto"/>
            <w:right w:val="none" w:sz="0" w:space="0" w:color="auto"/>
          </w:divBdr>
        </w:div>
        <w:div w:id="1785342146">
          <w:marLeft w:val="640"/>
          <w:marRight w:val="0"/>
          <w:marTop w:val="0"/>
          <w:marBottom w:val="0"/>
          <w:divBdr>
            <w:top w:val="none" w:sz="0" w:space="0" w:color="auto"/>
            <w:left w:val="none" w:sz="0" w:space="0" w:color="auto"/>
            <w:bottom w:val="none" w:sz="0" w:space="0" w:color="auto"/>
            <w:right w:val="none" w:sz="0" w:space="0" w:color="auto"/>
          </w:divBdr>
        </w:div>
        <w:div w:id="1089349663">
          <w:marLeft w:val="640"/>
          <w:marRight w:val="0"/>
          <w:marTop w:val="0"/>
          <w:marBottom w:val="0"/>
          <w:divBdr>
            <w:top w:val="none" w:sz="0" w:space="0" w:color="auto"/>
            <w:left w:val="none" w:sz="0" w:space="0" w:color="auto"/>
            <w:bottom w:val="none" w:sz="0" w:space="0" w:color="auto"/>
            <w:right w:val="none" w:sz="0" w:space="0" w:color="auto"/>
          </w:divBdr>
        </w:div>
        <w:div w:id="1133018873">
          <w:marLeft w:val="640"/>
          <w:marRight w:val="0"/>
          <w:marTop w:val="0"/>
          <w:marBottom w:val="0"/>
          <w:divBdr>
            <w:top w:val="none" w:sz="0" w:space="0" w:color="auto"/>
            <w:left w:val="none" w:sz="0" w:space="0" w:color="auto"/>
            <w:bottom w:val="none" w:sz="0" w:space="0" w:color="auto"/>
            <w:right w:val="none" w:sz="0" w:space="0" w:color="auto"/>
          </w:divBdr>
        </w:div>
        <w:div w:id="845562437">
          <w:marLeft w:val="640"/>
          <w:marRight w:val="0"/>
          <w:marTop w:val="0"/>
          <w:marBottom w:val="0"/>
          <w:divBdr>
            <w:top w:val="none" w:sz="0" w:space="0" w:color="auto"/>
            <w:left w:val="none" w:sz="0" w:space="0" w:color="auto"/>
            <w:bottom w:val="none" w:sz="0" w:space="0" w:color="auto"/>
            <w:right w:val="none" w:sz="0" w:space="0" w:color="auto"/>
          </w:divBdr>
        </w:div>
        <w:div w:id="1967851923">
          <w:marLeft w:val="640"/>
          <w:marRight w:val="0"/>
          <w:marTop w:val="0"/>
          <w:marBottom w:val="0"/>
          <w:divBdr>
            <w:top w:val="none" w:sz="0" w:space="0" w:color="auto"/>
            <w:left w:val="none" w:sz="0" w:space="0" w:color="auto"/>
            <w:bottom w:val="none" w:sz="0" w:space="0" w:color="auto"/>
            <w:right w:val="none" w:sz="0" w:space="0" w:color="auto"/>
          </w:divBdr>
        </w:div>
        <w:div w:id="1544367012">
          <w:marLeft w:val="640"/>
          <w:marRight w:val="0"/>
          <w:marTop w:val="0"/>
          <w:marBottom w:val="0"/>
          <w:divBdr>
            <w:top w:val="none" w:sz="0" w:space="0" w:color="auto"/>
            <w:left w:val="none" w:sz="0" w:space="0" w:color="auto"/>
            <w:bottom w:val="none" w:sz="0" w:space="0" w:color="auto"/>
            <w:right w:val="none" w:sz="0" w:space="0" w:color="auto"/>
          </w:divBdr>
        </w:div>
        <w:div w:id="1173448557">
          <w:marLeft w:val="640"/>
          <w:marRight w:val="0"/>
          <w:marTop w:val="0"/>
          <w:marBottom w:val="0"/>
          <w:divBdr>
            <w:top w:val="none" w:sz="0" w:space="0" w:color="auto"/>
            <w:left w:val="none" w:sz="0" w:space="0" w:color="auto"/>
            <w:bottom w:val="none" w:sz="0" w:space="0" w:color="auto"/>
            <w:right w:val="none" w:sz="0" w:space="0" w:color="auto"/>
          </w:divBdr>
        </w:div>
        <w:div w:id="1556773615">
          <w:marLeft w:val="640"/>
          <w:marRight w:val="0"/>
          <w:marTop w:val="0"/>
          <w:marBottom w:val="0"/>
          <w:divBdr>
            <w:top w:val="none" w:sz="0" w:space="0" w:color="auto"/>
            <w:left w:val="none" w:sz="0" w:space="0" w:color="auto"/>
            <w:bottom w:val="none" w:sz="0" w:space="0" w:color="auto"/>
            <w:right w:val="none" w:sz="0" w:space="0" w:color="auto"/>
          </w:divBdr>
        </w:div>
        <w:div w:id="1218322596">
          <w:marLeft w:val="640"/>
          <w:marRight w:val="0"/>
          <w:marTop w:val="0"/>
          <w:marBottom w:val="0"/>
          <w:divBdr>
            <w:top w:val="none" w:sz="0" w:space="0" w:color="auto"/>
            <w:left w:val="none" w:sz="0" w:space="0" w:color="auto"/>
            <w:bottom w:val="none" w:sz="0" w:space="0" w:color="auto"/>
            <w:right w:val="none" w:sz="0" w:space="0" w:color="auto"/>
          </w:divBdr>
        </w:div>
        <w:div w:id="970284967">
          <w:marLeft w:val="640"/>
          <w:marRight w:val="0"/>
          <w:marTop w:val="0"/>
          <w:marBottom w:val="0"/>
          <w:divBdr>
            <w:top w:val="none" w:sz="0" w:space="0" w:color="auto"/>
            <w:left w:val="none" w:sz="0" w:space="0" w:color="auto"/>
            <w:bottom w:val="none" w:sz="0" w:space="0" w:color="auto"/>
            <w:right w:val="none" w:sz="0" w:space="0" w:color="auto"/>
          </w:divBdr>
        </w:div>
        <w:div w:id="491989237">
          <w:marLeft w:val="640"/>
          <w:marRight w:val="0"/>
          <w:marTop w:val="0"/>
          <w:marBottom w:val="0"/>
          <w:divBdr>
            <w:top w:val="none" w:sz="0" w:space="0" w:color="auto"/>
            <w:left w:val="none" w:sz="0" w:space="0" w:color="auto"/>
            <w:bottom w:val="none" w:sz="0" w:space="0" w:color="auto"/>
            <w:right w:val="none" w:sz="0" w:space="0" w:color="auto"/>
          </w:divBdr>
        </w:div>
        <w:div w:id="1101102808">
          <w:marLeft w:val="640"/>
          <w:marRight w:val="0"/>
          <w:marTop w:val="0"/>
          <w:marBottom w:val="0"/>
          <w:divBdr>
            <w:top w:val="none" w:sz="0" w:space="0" w:color="auto"/>
            <w:left w:val="none" w:sz="0" w:space="0" w:color="auto"/>
            <w:bottom w:val="none" w:sz="0" w:space="0" w:color="auto"/>
            <w:right w:val="none" w:sz="0" w:space="0" w:color="auto"/>
          </w:divBdr>
        </w:div>
        <w:div w:id="1492410723">
          <w:marLeft w:val="640"/>
          <w:marRight w:val="0"/>
          <w:marTop w:val="0"/>
          <w:marBottom w:val="0"/>
          <w:divBdr>
            <w:top w:val="none" w:sz="0" w:space="0" w:color="auto"/>
            <w:left w:val="none" w:sz="0" w:space="0" w:color="auto"/>
            <w:bottom w:val="none" w:sz="0" w:space="0" w:color="auto"/>
            <w:right w:val="none" w:sz="0" w:space="0" w:color="auto"/>
          </w:divBdr>
        </w:div>
        <w:div w:id="1258903365">
          <w:marLeft w:val="640"/>
          <w:marRight w:val="0"/>
          <w:marTop w:val="0"/>
          <w:marBottom w:val="0"/>
          <w:divBdr>
            <w:top w:val="none" w:sz="0" w:space="0" w:color="auto"/>
            <w:left w:val="none" w:sz="0" w:space="0" w:color="auto"/>
            <w:bottom w:val="none" w:sz="0" w:space="0" w:color="auto"/>
            <w:right w:val="none" w:sz="0" w:space="0" w:color="auto"/>
          </w:divBdr>
        </w:div>
        <w:div w:id="349571816">
          <w:marLeft w:val="640"/>
          <w:marRight w:val="0"/>
          <w:marTop w:val="0"/>
          <w:marBottom w:val="0"/>
          <w:divBdr>
            <w:top w:val="none" w:sz="0" w:space="0" w:color="auto"/>
            <w:left w:val="none" w:sz="0" w:space="0" w:color="auto"/>
            <w:bottom w:val="none" w:sz="0" w:space="0" w:color="auto"/>
            <w:right w:val="none" w:sz="0" w:space="0" w:color="auto"/>
          </w:divBdr>
        </w:div>
        <w:div w:id="1684743030">
          <w:marLeft w:val="640"/>
          <w:marRight w:val="0"/>
          <w:marTop w:val="0"/>
          <w:marBottom w:val="0"/>
          <w:divBdr>
            <w:top w:val="none" w:sz="0" w:space="0" w:color="auto"/>
            <w:left w:val="none" w:sz="0" w:space="0" w:color="auto"/>
            <w:bottom w:val="none" w:sz="0" w:space="0" w:color="auto"/>
            <w:right w:val="none" w:sz="0" w:space="0" w:color="auto"/>
          </w:divBdr>
        </w:div>
        <w:div w:id="1903059454">
          <w:marLeft w:val="640"/>
          <w:marRight w:val="0"/>
          <w:marTop w:val="0"/>
          <w:marBottom w:val="0"/>
          <w:divBdr>
            <w:top w:val="none" w:sz="0" w:space="0" w:color="auto"/>
            <w:left w:val="none" w:sz="0" w:space="0" w:color="auto"/>
            <w:bottom w:val="none" w:sz="0" w:space="0" w:color="auto"/>
            <w:right w:val="none" w:sz="0" w:space="0" w:color="auto"/>
          </w:divBdr>
        </w:div>
        <w:div w:id="1924416169">
          <w:marLeft w:val="64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9D36E803-75C0-4176-98EB-3B3382B558E6}"/>
      </w:docPartPr>
      <w:docPartBody>
        <w:p w:rsidR="00BD0FA1" w:rsidRDefault="00D828ED">
          <w:r w:rsidRPr="005F2970">
            <w:rPr>
              <w:rStyle w:val="a3"/>
            </w:rPr>
            <w:t>Click or tap here to enter text.</w:t>
          </w:r>
        </w:p>
      </w:docPartBody>
    </w:docPart>
    <w:docPart>
      <w:docPartPr>
        <w:name w:val="12F4339123D9407D810A04A775BCDEE3"/>
        <w:category>
          <w:name w:val="General"/>
          <w:gallery w:val="placeholder"/>
        </w:category>
        <w:types>
          <w:type w:val="bbPlcHdr"/>
        </w:types>
        <w:behaviors>
          <w:behavior w:val="content"/>
        </w:behaviors>
        <w:guid w:val="{65359FDA-95D3-4B73-A512-9862D7F100E3}"/>
      </w:docPartPr>
      <w:docPartBody>
        <w:p w:rsidR="00A21667" w:rsidRDefault="00163439" w:rsidP="00163439">
          <w:pPr>
            <w:pStyle w:val="12F4339123D9407D810A04A775BCDEE3"/>
          </w:pPr>
          <w:r>
            <w:rPr>
              <w:rStyle w:val="a3"/>
            </w:rPr>
            <w:t>Click or tap here to enter text.</w:t>
          </w:r>
        </w:p>
      </w:docPartBody>
    </w:docPart>
    <w:docPart>
      <w:docPartPr>
        <w:name w:val="BE4F4A6F13E34CCCA16C0D5D6F6E5730"/>
        <w:category>
          <w:name w:val="General"/>
          <w:gallery w:val="placeholder"/>
        </w:category>
        <w:types>
          <w:type w:val="bbPlcHdr"/>
        </w:types>
        <w:behaviors>
          <w:behavior w:val="content"/>
        </w:behaviors>
        <w:guid w:val="{601A4C9D-4FDD-451D-BA8D-C4EDC7DD7EF7}"/>
      </w:docPartPr>
      <w:docPartBody>
        <w:p w:rsidR="00A21667" w:rsidRDefault="00163439" w:rsidP="00163439">
          <w:pPr>
            <w:pStyle w:val="BE4F4A6F13E34CCCA16C0D5D6F6E5730"/>
          </w:pPr>
          <w:r>
            <w:rPr>
              <w:rStyle w:val="a3"/>
            </w:rPr>
            <w:t>Click or tap here to enter text.</w:t>
          </w:r>
        </w:p>
      </w:docPartBody>
    </w:docPart>
    <w:docPart>
      <w:docPartPr>
        <w:name w:val="D06AB7943B914C858D5B24EB331F280D"/>
        <w:category>
          <w:name w:val="General"/>
          <w:gallery w:val="placeholder"/>
        </w:category>
        <w:types>
          <w:type w:val="bbPlcHdr"/>
        </w:types>
        <w:behaviors>
          <w:behavior w:val="content"/>
        </w:behaviors>
        <w:guid w:val="{A170050B-4EC0-44A5-A9AC-3DDA33558ECD}"/>
      </w:docPartPr>
      <w:docPartBody>
        <w:p w:rsidR="00A21667" w:rsidRDefault="00163439" w:rsidP="00163439">
          <w:pPr>
            <w:pStyle w:val="D06AB7943B914C858D5B24EB331F280D"/>
          </w:pPr>
          <w:r>
            <w:rPr>
              <w:rStyle w:val="a3"/>
            </w:rPr>
            <w:t>Click or tap here to enter text.</w:t>
          </w:r>
        </w:p>
      </w:docPartBody>
    </w:docPart>
    <w:docPart>
      <w:docPartPr>
        <w:name w:val="EB7B01829C6747219A88B70D74165016"/>
        <w:category>
          <w:name w:val="General"/>
          <w:gallery w:val="placeholder"/>
        </w:category>
        <w:types>
          <w:type w:val="bbPlcHdr"/>
        </w:types>
        <w:behaviors>
          <w:behavior w:val="content"/>
        </w:behaviors>
        <w:guid w:val="{6812BFEF-DB9F-43DE-99B3-7A3184E11440}"/>
      </w:docPartPr>
      <w:docPartBody>
        <w:p w:rsidR="00A21667" w:rsidRDefault="00163439" w:rsidP="00163439">
          <w:pPr>
            <w:pStyle w:val="EB7B01829C6747219A88B70D74165016"/>
          </w:pPr>
          <w:r>
            <w:rPr>
              <w:rStyle w:val="a3"/>
            </w:rPr>
            <w:t>Click or tap here to enter text.</w:t>
          </w:r>
        </w:p>
      </w:docPartBody>
    </w:docPart>
    <w:docPart>
      <w:docPartPr>
        <w:name w:val="19024A5181474AA8B7F0F60D2B43F18B"/>
        <w:category>
          <w:name w:val="General"/>
          <w:gallery w:val="placeholder"/>
        </w:category>
        <w:types>
          <w:type w:val="bbPlcHdr"/>
        </w:types>
        <w:behaviors>
          <w:behavior w:val="content"/>
        </w:behaviors>
        <w:guid w:val="{CFAAFCA7-E8FC-4205-80CD-73E3C26BCAA8}"/>
      </w:docPartPr>
      <w:docPartBody>
        <w:p w:rsidR="00A21667" w:rsidRDefault="00163439" w:rsidP="00163439">
          <w:pPr>
            <w:pStyle w:val="19024A5181474AA8B7F0F60D2B43F18B"/>
          </w:pPr>
          <w:r>
            <w:rPr>
              <w:rStyle w:val="a3"/>
            </w:rPr>
            <w:t>Click or tap here to enter text.</w:t>
          </w:r>
        </w:p>
      </w:docPartBody>
    </w:docPart>
    <w:docPart>
      <w:docPartPr>
        <w:name w:val="4512830F0BF94190AEF5DA92B9069112"/>
        <w:category>
          <w:name w:val="General"/>
          <w:gallery w:val="placeholder"/>
        </w:category>
        <w:types>
          <w:type w:val="bbPlcHdr"/>
        </w:types>
        <w:behaviors>
          <w:behavior w:val="content"/>
        </w:behaviors>
        <w:guid w:val="{299759B5-3E4E-47C7-9809-72C02519486C}"/>
      </w:docPartPr>
      <w:docPartBody>
        <w:p w:rsidR="00A21667" w:rsidRDefault="00163439" w:rsidP="00163439">
          <w:pPr>
            <w:pStyle w:val="4512830F0BF94190AEF5DA92B9069112"/>
          </w:pPr>
          <w:r>
            <w:rPr>
              <w:rStyle w:val="a3"/>
            </w:rPr>
            <w:t>Click or tap here to enter text.</w:t>
          </w:r>
        </w:p>
      </w:docPartBody>
    </w:docPart>
    <w:docPart>
      <w:docPartPr>
        <w:name w:val="DA72E0E54EA046B595CB6A05A2C55294"/>
        <w:category>
          <w:name w:val="General"/>
          <w:gallery w:val="placeholder"/>
        </w:category>
        <w:types>
          <w:type w:val="bbPlcHdr"/>
        </w:types>
        <w:behaviors>
          <w:behavior w:val="content"/>
        </w:behaviors>
        <w:guid w:val="{617FA0A8-5335-4DD8-B5E0-840F5421B2EF}"/>
      </w:docPartPr>
      <w:docPartBody>
        <w:p w:rsidR="00A21667" w:rsidRDefault="00163439" w:rsidP="00163439">
          <w:pPr>
            <w:pStyle w:val="DA72E0E54EA046B595CB6A05A2C55294"/>
          </w:pPr>
          <w:r>
            <w:rPr>
              <w:rStyle w:val="a3"/>
            </w:rPr>
            <w:t>Click or tap here to enter text.</w:t>
          </w:r>
        </w:p>
      </w:docPartBody>
    </w:docPart>
    <w:docPart>
      <w:docPartPr>
        <w:name w:val="646A01C3DFB341B8A0ED83035074C859"/>
        <w:category>
          <w:name w:val="General"/>
          <w:gallery w:val="placeholder"/>
        </w:category>
        <w:types>
          <w:type w:val="bbPlcHdr"/>
        </w:types>
        <w:behaviors>
          <w:behavior w:val="content"/>
        </w:behaviors>
        <w:guid w:val="{89D7CA8E-069D-4F64-8F48-BE0570C6DB35}"/>
      </w:docPartPr>
      <w:docPartBody>
        <w:p w:rsidR="00A21667" w:rsidRDefault="00163439" w:rsidP="00163439">
          <w:pPr>
            <w:pStyle w:val="646A01C3DFB341B8A0ED83035074C859"/>
          </w:pPr>
          <w:r>
            <w:rPr>
              <w:rStyle w:val="a3"/>
            </w:rPr>
            <w:t>Click or tap here to enter text.</w:t>
          </w:r>
        </w:p>
      </w:docPartBody>
    </w:docPart>
    <w:docPart>
      <w:docPartPr>
        <w:name w:val="BE4E859F27094912884E2B40FBDCDC87"/>
        <w:category>
          <w:name w:val="General"/>
          <w:gallery w:val="placeholder"/>
        </w:category>
        <w:types>
          <w:type w:val="bbPlcHdr"/>
        </w:types>
        <w:behaviors>
          <w:behavior w:val="content"/>
        </w:behaviors>
        <w:guid w:val="{5ED76906-AB01-463E-BC76-4AE18791CD86}"/>
      </w:docPartPr>
      <w:docPartBody>
        <w:p w:rsidR="00A21667" w:rsidRDefault="00163439" w:rsidP="00163439">
          <w:pPr>
            <w:pStyle w:val="BE4E859F27094912884E2B40FBDCDC87"/>
          </w:pPr>
          <w:r>
            <w:rPr>
              <w:rStyle w:val="a3"/>
            </w:rPr>
            <w:t>Click or tap here to enter text.</w:t>
          </w:r>
        </w:p>
      </w:docPartBody>
    </w:docPart>
    <w:docPart>
      <w:docPartPr>
        <w:name w:val="AD55B9897D614668BBD120BCF29FA445"/>
        <w:category>
          <w:name w:val="General"/>
          <w:gallery w:val="placeholder"/>
        </w:category>
        <w:types>
          <w:type w:val="bbPlcHdr"/>
        </w:types>
        <w:behaviors>
          <w:behavior w:val="content"/>
        </w:behaviors>
        <w:guid w:val="{E4D5BCFC-EB69-4A4A-8BAE-F279CE56AED9}"/>
      </w:docPartPr>
      <w:docPartBody>
        <w:p w:rsidR="00A21667" w:rsidRDefault="00163439" w:rsidP="00163439">
          <w:pPr>
            <w:pStyle w:val="AD55B9897D614668BBD120BCF29FA445"/>
          </w:pPr>
          <w:r>
            <w:rPr>
              <w:rStyle w:val="a3"/>
            </w:rPr>
            <w:t>Click or tap here to enter text.</w:t>
          </w:r>
        </w:p>
      </w:docPartBody>
    </w:docPart>
    <w:docPart>
      <w:docPartPr>
        <w:name w:val="65F4D7730E1147FD81EFF05B9B398FD5"/>
        <w:category>
          <w:name w:val="General"/>
          <w:gallery w:val="placeholder"/>
        </w:category>
        <w:types>
          <w:type w:val="bbPlcHdr"/>
        </w:types>
        <w:behaviors>
          <w:behavior w:val="content"/>
        </w:behaviors>
        <w:guid w:val="{E6EA0AE3-B7BF-4C79-8CC0-DC61AC4D4CA5}"/>
      </w:docPartPr>
      <w:docPartBody>
        <w:p w:rsidR="00A21667" w:rsidRDefault="00163439" w:rsidP="00163439">
          <w:pPr>
            <w:pStyle w:val="65F4D7730E1147FD81EFF05B9B398FD5"/>
          </w:pPr>
          <w:r>
            <w:rPr>
              <w:rStyle w:val="a3"/>
            </w:rPr>
            <w:t>Click or tap here to enter text.</w:t>
          </w:r>
        </w:p>
      </w:docPartBody>
    </w:docPart>
    <w:docPart>
      <w:docPartPr>
        <w:name w:val="C9983FE5436D45EA8C4F443FADF2A213"/>
        <w:category>
          <w:name w:val="General"/>
          <w:gallery w:val="placeholder"/>
        </w:category>
        <w:types>
          <w:type w:val="bbPlcHdr"/>
        </w:types>
        <w:behaviors>
          <w:behavior w:val="content"/>
        </w:behaviors>
        <w:guid w:val="{D353280F-9079-4C23-A7A4-433C20D007F0}"/>
      </w:docPartPr>
      <w:docPartBody>
        <w:p w:rsidR="00A21667" w:rsidRDefault="00163439" w:rsidP="00163439">
          <w:pPr>
            <w:pStyle w:val="C9983FE5436D45EA8C4F443FADF2A213"/>
          </w:pPr>
          <w:r w:rsidRPr="005F2970">
            <w:rPr>
              <w:rStyle w:val="a3"/>
            </w:rPr>
            <w:t>Click or tap here to enter text.</w:t>
          </w:r>
        </w:p>
      </w:docPartBody>
    </w:docPart>
    <w:docPart>
      <w:docPartPr>
        <w:name w:val="846BDD675C8D436697B12DCE6DB67B54"/>
        <w:category>
          <w:name w:val="General"/>
          <w:gallery w:val="placeholder"/>
        </w:category>
        <w:types>
          <w:type w:val="bbPlcHdr"/>
        </w:types>
        <w:behaviors>
          <w:behavior w:val="content"/>
        </w:behaviors>
        <w:guid w:val="{E4201DEA-088F-49BB-AD8B-847F014C0C20}"/>
      </w:docPartPr>
      <w:docPartBody>
        <w:p w:rsidR="00A21667" w:rsidRDefault="00163439" w:rsidP="00163439">
          <w:pPr>
            <w:pStyle w:val="846BDD675C8D436697B12DCE6DB67B54"/>
          </w:pPr>
          <w:r>
            <w:rPr>
              <w:rStyle w:val="a3"/>
            </w:rPr>
            <w:t>Click or tap here to enter text.</w:t>
          </w:r>
        </w:p>
      </w:docPartBody>
    </w:docPart>
    <w:docPart>
      <w:docPartPr>
        <w:name w:val="13A8D85AA7B249FAA8631CC2716CC6EC"/>
        <w:category>
          <w:name w:val="General"/>
          <w:gallery w:val="placeholder"/>
        </w:category>
        <w:types>
          <w:type w:val="bbPlcHdr"/>
        </w:types>
        <w:behaviors>
          <w:behavior w:val="content"/>
        </w:behaviors>
        <w:guid w:val="{09B5E239-2199-4C80-9ACF-8D5202D9CC34}"/>
      </w:docPartPr>
      <w:docPartBody>
        <w:p w:rsidR="00A21667" w:rsidRDefault="00163439" w:rsidP="00163439">
          <w:pPr>
            <w:pStyle w:val="13A8D85AA7B249FAA8631CC2716CC6EC"/>
          </w:pPr>
          <w:r>
            <w:rPr>
              <w:rStyle w:val="a3"/>
            </w:rPr>
            <w:t>Click or tap here to enter text.</w:t>
          </w:r>
        </w:p>
      </w:docPartBody>
    </w:docPart>
    <w:docPart>
      <w:docPartPr>
        <w:name w:val="1E2F747EC3264BCCBB76F5811D637593"/>
        <w:category>
          <w:name w:val="General"/>
          <w:gallery w:val="placeholder"/>
        </w:category>
        <w:types>
          <w:type w:val="bbPlcHdr"/>
        </w:types>
        <w:behaviors>
          <w:behavior w:val="content"/>
        </w:behaviors>
        <w:guid w:val="{2E7779B7-D97B-4B5B-BACC-51C0257CA476}"/>
      </w:docPartPr>
      <w:docPartBody>
        <w:p w:rsidR="00A21667" w:rsidRDefault="00163439" w:rsidP="00163439">
          <w:pPr>
            <w:pStyle w:val="1E2F747EC3264BCCBB76F5811D637593"/>
          </w:pPr>
          <w:r>
            <w:rPr>
              <w:rStyle w:val="a3"/>
            </w:rPr>
            <w:t>Click or tap here to enter text.</w:t>
          </w:r>
        </w:p>
      </w:docPartBody>
    </w:docPart>
    <w:docPart>
      <w:docPartPr>
        <w:name w:val="E0F358A9359145768555300202B98DF8"/>
        <w:category>
          <w:name w:val="General"/>
          <w:gallery w:val="placeholder"/>
        </w:category>
        <w:types>
          <w:type w:val="bbPlcHdr"/>
        </w:types>
        <w:behaviors>
          <w:behavior w:val="content"/>
        </w:behaviors>
        <w:guid w:val="{BC841A9D-7BDE-40C1-840F-9C9E9700D2A3}"/>
      </w:docPartPr>
      <w:docPartBody>
        <w:p w:rsidR="00A21667" w:rsidRDefault="00163439" w:rsidP="00163439">
          <w:pPr>
            <w:pStyle w:val="E0F358A9359145768555300202B98DF8"/>
          </w:pPr>
          <w:r>
            <w:rPr>
              <w:rStyle w:val="a3"/>
            </w:rPr>
            <w:t>Click or tap here to enter text.</w:t>
          </w:r>
        </w:p>
      </w:docPartBody>
    </w:docPart>
    <w:docPart>
      <w:docPartPr>
        <w:name w:val="C83E3AAEC42F4FFB8F23FA48B2ADF476"/>
        <w:category>
          <w:name w:val="General"/>
          <w:gallery w:val="placeholder"/>
        </w:category>
        <w:types>
          <w:type w:val="bbPlcHdr"/>
        </w:types>
        <w:behaviors>
          <w:behavior w:val="content"/>
        </w:behaviors>
        <w:guid w:val="{54A7B5F7-5786-4591-BADD-4A268A09812A}"/>
      </w:docPartPr>
      <w:docPartBody>
        <w:p w:rsidR="00A21667" w:rsidRDefault="00163439" w:rsidP="00163439">
          <w:pPr>
            <w:pStyle w:val="C83E3AAEC42F4FFB8F23FA48B2ADF476"/>
          </w:pPr>
          <w:r>
            <w:rPr>
              <w:rStyle w:val="a3"/>
            </w:rPr>
            <w:t>Click or tap here to enter text.</w:t>
          </w:r>
        </w:p>
      </w:docPartBody>
    </w:docPart>
    <w:docPart>
      <w:docPartPr>
        <w:name w:val="6B352350749C42D2BFA0834E447B48E5"/>
        <w:category>
          <w:name w:val="General"/>
          <w:gallery w:val="placeholder"/>
        </w:category>
        <w:types>
          <w:type w:val="bbPlcHdr"/>
        </w:types>
        <w:behaviors>
          <w:behavior w:val="content"/>
        </w:behaviors>
        <w:guid w:val="{929549F6-D5C4-41C7-81E9-CA17404DD72C}"/>
      </w:docPartPr>
      <w:docPartBody>
        <w:p w:rsidR="00A21667" w:rsidRDefault="00163439" w:rsidP="00163439">
          <w:pPr>
            <w:pStyle w:val="6B352350749C42D2BFA0834E447B48E5"/>
          </w:pPr>
          <w:r>
            <w:rPr>
              <w:rStyle w:val="a3"/>
            </w:rPr>
            <w:t>Click or tap here to enter text.</w:t>
          </w:r>
        </w:p>
      </w:docPartBody>
    </w:docPart>
    <w:docPart>
      <w:docPartPr>
        <w:name w:val="D345369A932446CD97B51F5A74119D7A"/>
        <w:category>
          <w:name w:val="General"/>
          <w:gallery w:val="placeholder"/>
        </w:category>
        <w:types>
          <w:type w:val="bbPlcHdr"/>
        </w:types>
        <w:behaviors>
          <w:behavior w:val="content"/>
        </w:behaviors>
        <w:guid w:val="{4746547F-AEC2-4317-BFFD-4802EA756789}"/>
      </w:docPartPr>
      <w:docPartBody>
        <w:p w:rsidR="00A21667" w:rsidRDefault="00163439" w:rsidP="00163439">
          <w:pPr>
            <w:pStyle w:val="D345369A932446CD97B51F5A74119D7A"/>
          </w:pPr>
          <w:r>
            <w:rPr>
              <w:rStyle w:val="a3"/>
            </w:rPr>
            <w:t>Click or tap here to enter text.</w:t>
          </w:r>
        </w:p>
      </w:docPartBody>
    </w:docPart>
    <w:docPart>
      <w:docPartPr>
        <w:name w:val="6A94F497AB07485DA68991DAFCDAA057"/>
        <w:category>
          <w:name w:val="General"/>
          <w:gallery w:val="placeholder"/>
        </w:category>
        <w:types>
          <w:type w:val="bbPlcHdr"/>
        </w:types>
        <w:behaviors>
          <w:behavior w:val="content"/>
        </w:behaviors>
        <w:guid w:val="{989F9BEE-9C30-4543-8442-7270F46006C7}"/>
      </w:docPartPr>
      <w:docPartBody>
        <w:p w:rsidR="00A21667" w:rsidRDefault="00163439" w:rsidP="00163439">
          <w:pPr>
            <w:pStyle w:val="6A94F497AB07485DA68991DAFCDAA057"/>
          </w:pPr>
          <w:r>
            <w:rPr>
              <w:rStyle w:val="a3"/>
            </w:rPr>
            <w:t>Click or tap here to enter text.</w:t>
          </w:r>
        </w:p>
      </w:docPartBody>
    </w:docPart>
    <w:docPart>
      <w:docPartPr>
        <w:name w:val="BA89334DD93447A58918E95BA483DB8C"/>
        <w:category>
          <w:name w:val="General"/>
          <w:gallery w:val="placeholder"/>
        </w:category>
        <w:types>
          <w:type w:val="bbPlcHdr"/>
        </w:types>
        <w:behaviors>
          <w:behavior w:val="content"/>
        </w:behaviors>
        <w:guid w:val="{3029FCC1-92FE-444D-8538-340D26391CFC}"/>
      </w:docPartPr>
      <w:docPartBody>
        <w:p w:rsidR="00A21667" w:rsidRDefault="00163439" w:rsidP="00163439">
          <w:pPr>
            <w:pStyle w:val="BA89334DD93447A58918E95BA483DB8C"/>
          </w:pPr>
          <w:r>
            <w:rPr>
              <w:rStyle w:val="a3"/>
            </w:rPr>
            <w:t>Click or tap here to enter text.</w:t>
          </w:r>
        </w:p>
      </w:docPartBody>
    </w:docPart>
    <w:docPart>
      <w:docPartPr>
        <w:name w:val="711A6A8030524B7EB8410F560F34002E"/>
        <w:category>
          <w:name w:val="General"/>
          <w:gallery w:val="placeholder"/>
        </w:category>
        <w:types>
          <w:type w:val="bbPlcHdr"/>
        </w:types>
        <w:behaviors>
          <w:behavior w:val="content"/>
        </w:behaviors>
        <w:guid w:val="{891DB3C4-D8DB-4765-A992-488E22DEB9EB}"/>
      </w:docPartPr>
      <w:docPartBody>
        <w:p w:rsidR="00A21667" w:rsidRDefault="00163439" w:rsidP="00163439">
          <w:pPr>
            <w:pStyle w:val="711A6A8030524B7EB8410F560F34002E"/>
          </w:pPr>
          <w:r>
            <w:rPr>
              <w:rStyle w:val="a3"/>
            </w:rPr>
            <w:t>Click or tap here to enter text.</w:t>
          </w:r>
        </w:p>
      </w:docPartBody>
    </w:docPart>
    <w:docPart>
      <w:docPartPr>
        <w:name w:val="449F0C4873CB4ABAA21E8404925A9311"/>
        <w:category>
          <w:name w:val="General"/>
          <w:gallery w:val="placeholder"/>
        </w:category>
        <w:types>
          <w:type w:val="bbPlcHdr"/>
        </w:types>
        <w:behaviors>
          <w:behavior w:val="content"/>
        </w:behaviors>
        <w:guid w:val="{B3356340-4424-45B7-880C-0C5AD114BCAF}"/>
      </w:docPartPr>
      <w:docPartBody>
        <w:p w:rsidR="00A21667" w:rsidRDefault="00163439" w:rsidP="00163439">
          <w:pPr>
            <w:pStyle w:val="449F0C4873CB4ABAA21E8404925A9311"/>
          </w:pPr>
          <w:r>
            <w:rPr>
              <w:rStyle w:val="a3"/>
            </w:rPr>
            <w:t>Click or tap here to enter text.</w:t>
          </w:r>
        </w:p>
      </w:docPartBody>
    </w:docPart>
    <w:docPart>
      <w:docPartPr>
        <w:name w:val="3789C8639C5D42DF9A546432951A9EF8"/>
        <w:category>
          <w:name w:val="General"/>
          <w:gallery w:val="placeholder"/>
        </w:category>
        <w:types>
          <w:type w:val="bbPlcHdr"/>
        </w:types>
        <w:behaviors>
          <w:behavior w:val="content"/>
        </w:behaviors>
        <w:guid w:val="{33FDF31F-E7E1-4E87-8A46-C1B20207B1DA}"/>
      </w:docPartPr>
      <w:docPartBody>
        <w:p w:rsidR="00A21667" w:rsidRDefault="00163439" w:rsidP="00163439">
          <w:pPr>
            <w:pStyle w:val="3789C8639C5D42DF9A546432951A9EF8"/>
          </w:pPr>
          <w:r>
            <w:rPr>
              <w:rStyle w:val="a3"/>
            </w:rPr>
            <w:t>Click or tap here to enter text.</w:t>
          </w:r>
        </w:p>
      </w:docPartBody>
    </w:docPart>
    <w:docPart>
      <w:docPartPr>
        <w:name w:val="A8FEDB2679AE4A98B30F745C94160DE7"/>
        <w:category>
          <w:name w:val="General"/>
          <w:gallery w:val="placeholder"/>
        </w:category>
        <w:types>
          <w:type w:val="bbPlcHdr"/>
        </w:types>
        <w:behaviors>
          <w:behavior w:val="content"/>
        </w:behaviors>
        <w:guid w:val="{1E48EA7D-6B14-4CB8-B6D9-A2FA5E1A9742}"/>
      </w:docPartPr>
      <w:docPartBody>
        <w:p w:rsidR="00A21667" w:rsidRDefault="00163439" w:rsidP="00163439">
          <w:pPr>
            <w:pStyle w:val="A8FEDB2679AE4A98B30F745C94160DE7"/>
          </w:pPr>
          <w:r>
            <w:rPr>
              <w:rStyle w:val="a3"/>
            </w:rPr>
            <w:t>Click or tap here to enter text.</w:t>
          </w:r>
        </w:p>
      </w:docPartBody>
    </w:docPart>
    <w:docPart>
      <w:docPartPr>
        <w:name w:val="EDAE57CE3DDF4EBD841E7CF7854BB7CB"/>
        <w:category>
          <w:name w:val="General"/>
          <w:gallery w:val="placeholder"/>
        </w:category>
        <w:types>
          <w:type w:val="bbPlcHdr"/>
        </w:types>
        <w:behaviors>
          <w:behavior w:val="content"/>
        </w:behaviors>
        <w:guid w:val="{4203213B-5CAF-4EC6-95BB-945F01FC63B9}"/>
      </w:docPartPr>
      <w:docPartBody>
        <w:p w:rsidR="00A21667" w:rsidRDefault="00163439" w:rsidP="00163439">
          <w:pPr>
            <w:pStyle w:val="EDAE57CE3DDF4EBD841E7CF7854BB7CB"/>
          </w:pPr>
          <w:r>
            <w:rPr>
              <w:rStyle w:val="a3"/>
            </w:rPr>
            <w:t>Click or tap here to enter text.</w:t>
          </w:r>
        </w:p>
      </w:docPartBody>
    </w:docPart>
    <w:docPart>
      <w:docPartPr>
        <w:name w:val="15298B73576A40D999339067304A2CCC"/>
        <w:category>
          <w:name w:val="General"/>
          <w:gallery w:val="placeholder"/>
        </w:category>
        <w:types>
          <w:type w:val="bbPlcHdr"/>
        </w:types>
        <w:behaviors>
          <w:behavior w:val="content"/>
        </w:behaviors>
        <w:guid w:val="{201E8DDD-D181-427F-A856-E56AE35E5A34}"/>
      </w:docPartPr>
      <w:docPartBody>
        <w:p w:rsidR="00A21667" w:rsidRDefault="00163439" w:rsidP="00163439">
          <w:pPr>
            <w:pStyle w:val="15298B73576A40D999339067304A2CCC"/>
          </w:pPr>
          <w:r>
            <w:rPr>
              <w:rStyle w:val="a3"/>
            </w:rPr>
            <w:t>Click or tap here to enter text.</w:t>
          </w:r>
        </w:p>
      </w:docPartBody>
    </w:docPart>
    <w:docPart>
      <w:docPartPr>
        <w:name w:val="7863AC715DE444B7AB303C694CFEB7A7"/>
        <w:category>
          <w:name w:val="General"/>
          <w:gallery w:val="placeholder"/>
        </w:category>
        <w:types>
          <w:type w:val="bbPlcHdr"/>
        </w:types>
        <w:behaviors>
          <w:behavior w:val="content"/>
        </w:behaviors>
        <w:guid w:val="{198A1AFC-98A1-49FE-97F0-664F4737C542}"/>
      </w:docPartPr>
      <w:docPartBody>
        <w:p w:rsidR="00A21667" w:rsidRDefault="00163439" w:rsidP="00163439">
          <w:pPr>
            <w:pStyle w:val="7863AC715DE444B7AB303C694CFEB7A7"/>
          </w:pPr>
          <w:r>
            <w:rPr>
              <w:rStyle w:val="a3"/>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8ED"/>
    <w:rsid w:val="00014D2D"/>
    <w:rsid w:val="000F35FF"/>
    <w:rsid w:val="00163439"/>
    <w:rsid w:val="002B7E6F"/>
    <w:rsid w:val="00300FB7"/>
    <w:rsid w:val="00437DD9"/>
    <w:rsid w:val="00465F98"/>
    <w:rsid w:val="00526214"/>
    <w:rsid w:val="005B0C63"/>
    <w:rsid w:val="00677383"/>
    <w:rsid w:val="00A21667"/>
    <w:rsid w:val="00BD0FA1"/>
    <w:rsid w:val="00C418ED"/>
    <w:rsid w:val="00D828ED"/>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63439"/>
    <w:rPr>
      <w:color w:val="808080"/>
    </w:rPr>
  </w:style>
  <w:style w:type="paragraph" w:customStyle="1" w:styleId="12F4339123D9407D810A04A775BCDEE3">
    <w:name w:val="12F4339123D9407D810A04A775BCDEE3"/>
    <w:rsid w:val="00163439"/>
    <w:rPr>
      <w:lang w:val="en-US" w:eastAsia="en-US"/>
    </w:rPr>
  </w:style>
  <w:style w:type="paragraph" w:customStyle="1" w:styleId="BE4F4A6F13E34CCCA16C0D5D6F6E5730">
    <w:name w:val="BE4F4A6F13E34CCCA16C0D5D6F6E5730"/>
    <w:rsid w:val="00163439"/>
    <w:rPr>
      <w:lang w:val="en-US" w:eastAsia="en-US"/>
    </w:rPr>
  </w:style>
  <w:style w:type="paragraph" w:customStyle="1" w:styleId="D06AB7943B914C858D5B24EB331F280D">
    <w:name w:val="D06AB7943B914C858D5B24EB331F280D"/>
    <w:rsid w:val="00163439"/>
    <w:rPr>
      <w:lang w:val="en-US" w:eastAsia="en-US"/>
    </w:rPr>
  </w:style>
  <w:style w:type="paragraph" w:customStyle="1" w:styleId="EB7B01829C6747219A88B70D74165016">
    <w:name w:val="EB7B01829C6747219A88B70D74165016"/>
    <w:rsid w:val="00163439"/>
    <w:rPr>
      <w:lang w:val="en-US" w:eastAsia="en-US"/>
    </w:rPr>
  </w:style>
  <w:style w:type="paragraph" w:customStyle="1" w:styleId="19024A5181474AA8B7F0F60D2B43F18B">
    <w:name w:val="19024A5181474AA8B7F0F60D2B43F18B"/>
    <w:rsid w:val="00163439"/>
    <w:rPr>
      <w:lang w:val="en-US" w:eastAsia="en-US"/>
    </w:rPr>
  </w:style>
  <w:style w:type="paragraph" w:customStyle="1" w:styleId="4512830F0BF94190AEF5DA92B9069112">
    <w:name w:val="4512830F0BF94190AEF5DA92B9069112"/>
    <w:rsid w:val="00163439"/>
    <w:rPr>
      <w:lang w:val="en-US" w:eastAsia="en-US"/>
    </w:rPr>
  </w:style>
  <w:style w:type="paragraph" w:customStyle="1" w:styleId="DA72E0E54EA046B595CB6A05A2C55294">
    <w:name w:val="DA72E0E54EA046B595CB6A05A2C55294"/>
    <w:rsid w:val="00163439"/>
    <w:rPr>
      <w:lang w:val="en-US" w:eastAsia="en-US"/>
    </w:rPr>
  </w:style>
  <w:style w:type="paragraph" w:customStyle="1" w:styleId="646A01C3DFB341B8A0ED83035074C859">
    <w:name w:val="646A01C3DFB341B8A0ED83035074C859"/>
    <w:rsid w:val="00163439"/>
    <w:rPr>
      <w:lang w:val="en-US" w:eastAsia="en-US"/>
    </w:rPr>
  </w:style>
  <w:style w:type="paragraph" w:customStyle="1" w:styleId="BE4E859F27094912884E2B40FBDCDC87">
    <w:name w:val="BE4E859F27094912884E2B40FBDCDC87"/>
    <w:rsid w:val="00163439"/>
    <w:rPr>
      <w:lang w:val="en-US" w:eastAsia="en-US"/>
    </w:rPr>
  </w:style>
  <w:style w:type="paragraph" w:customStyle="1" w:styleId="AD55B9897D614668BBD120BCF29FA445">
    <w:name w:val="AD55B9897D614668BBD120BCF29FA445"/>
    <w:rsid w:val="00163439"/>
    <w:rPr>
      <w:lang w:val="en-US" w:eastAsia="en-US"/>
    </w:rPr>
  </w:style>
  <w:style w:type="paragraph" w:customStyle="1" w:styleId="65F4D7730E1147FD81EFF05B9B398FD5">
    <w:name w:val="65F4D7730E1147FD81EFF05B9B398FD5"/>
    <w:rsid w:val="00163439"/>
    <w:rPr>
      <w:lang w:val="en-US" w:eastAsia="en-US"/>
    </w:rPr>
  </w:style>
  <w:style w:type="paragraph" w:customStyle="1" w:styleId="C9983FE5436D45EA8C4F443FADF2A213">
    <w:name w:val="C9983FE5436D45EA8C4F443FADF2A213"/>
    <w:rsid w:val="00163439"/>
    <w:rPr>
      <w:lang w:val="en-US" w:eastAsia="en-US"/>
    </w:rPr>
  </w:style>
  <w:style w:type="paragraph" w:customStyle="1" w:styleId="846BDD675C8D436697B12DCE6DB67B54">
    <w:name w:val="846BDD675C8D436697B12DCE6DB67B54"/>
    <w:rsid w:val="00163439"/>
    <w:rPr>
      <w:lang w:val="en-US" w:eastAsia="en-US"/>
    </w:rPr>
  </w:style>
  <w:style w:type="paragraph" w:customStyle="1" w:styleId="13A8D85AA7B249FAA8631CC2716CC6EC">
    <w:name w:val="13A8D85AA7B249FAA8631CC2716CC6EC"/>
    <w:rsid w:val="00163439"/>
    <w:rPr>
      <w:lang w:val="en-US" w:eastAsia="en-US"/>
    </w:rPr>
  </w:style>
  <w:style w:type="paragraph" w:customStyle="1" w:styleId="1E2F747EC3264BCCBB76F5811D637593">
    <w:name w:val="1E2F747EC3264BCCBB76F5811D637593"/>
    <w:rsid w:val="00163439"/>
    <w:rPr>
      <w:lang w:val="en-US" w:eastAsia="en-US"/>
    </w:rPr>
  </w:style>
  <w:style w:type="paragraph" w:customStyle="1" w:styleId="E0F358A9359145768555300202B98DF8">
    <w:name w:val="E0F358A9359145768555300202B98DF8"/>
    <w:rsid w:val="00163439"/>
    <w:rPr>
      <w:lang w:val="en-US" w:eastAsia="en-US"/>
    </w:rPr>
  </w:style>
  <w:style w:type="paragraph" w:customStyle="1" w:styleId="C83E3AAEC42F4FFB8F23FA48B2ADF476">
    <w:name w:val="C83E3AAEC42F4FFB8F23FA48B2ADF476"/>
    <w:rsid w:val="00163439"/>
    <w:rPr>
      <w:lang w:val="en-US" w:eastAsia="en-US"/>
    </w:rPr>
  </w:style>
  <w:style w:type="paragraph" w:customStyle="1" w:styleId="6B352350749C42D2BFA0834E447B48E5">
    <w:name w:val="6B352350749C42D2BFA0834E447B48E5"/>
    <w:rsid w:val="00163439"/>
    <w:rPr>
      <w:lang w:val="en-US" w:eastAsia="en-US"/>
    </w:rPr>
  </w:style>
  <w:style w:type="paragraph" w:customStyle="1" w:styleId="D345369A932446CD97B51F5A74119D7A">
    <w:name w:val="D345369A932446CD97B51F5A74119D7A"/>
    <w:rsid w:val="00163439"/>
    <w:rPr>
      <w:lang w:val="en-US" w:eastAsia="en-US"/>
    </w:rPr>
  </w:style>
  <w:style w:type="paragraph" w:customStyle="1" w:styleId="6A94F497AB07485DA68991DAFCDAA057">
    <w:name w:val="6A94F497AB07485DA68991DAFCDAA057"/>
    <w:rsid w:val="00163439"/>
    <w:rPr>
      <w:lang w:val="en-US" w:eastAsia="en-US"/>
    </w:rPr>
  </w:style>
  <w:style w:type="paragraph" w:customStyle="1" w:styleId="BA89334DD93447A58918E95BA483DB8C">
    <w:name w:val="BA89334DD93447A58918E95BA483DB8C"/>
    <w:rsid w:val="00163439"/>
    <w:rPr>
      <w:lang w:val="en-US" w:eastAsia="en-US"/>
    </w:rPr>
  </w:style>
  <w:style w:type="paragraph" w:customStyle="1" w:styleId="711A6A8030524B7EB8410F560F34002E">
    <w:name w:val="711A6A8030524B7EB8410F560F34002E"/>
    <w:rsid w:val="00163439"/>
    <w:rPr>
      <w:lang w:val="en-US" w:eastAsia="en-US"/>
    </w:rPr>
  </w:style>
  <w:style w:type="paragraph" w:customStyle="1" w:styleId="449F0C4873CB4ABAA21E8404925A9311">
    <w:name w:val="449F0C4873CB4ABAA21E8404925A9311"/>
    <w:rsid w:val="00163439"/>
    <w:rPr>
      <w:lang w:val="en-US" w:eastAsia="en-US"/>
    </w:rPr>
  </w:style>
  <w:style w:type="paragraph" w:customStyle="1" w:styleId="3789C8639C5D42DF9A546432951A9EF8">
    <w:name w:val="3789C8639C5D42DF9A546432951A9EF8"/>
    <w:rsid w:val="00163439"/>
    <w:rPr>
      <w:lang w:val="en-US" w:eastAsia="en-US"/>
    </w:rPr>
  </w:style>
  <w:style w:type="paragraph" w:customStyle="1" w:styleId="A8FEDB2679AE4A98B30F745C94160DE7">
    <w:name w:val="A8FEDB2679AE4A98B30F745C94160DE7"/>
    <w:rsid w:val="00163439"/>
    <w:rPr>
      <w:lang w:val="en-US" w:eastAsia="en-US"/>
    </w:rPr>
  </w:style>
  <w:style w:type="paragraph" w:customStyle="1" w:styleId="EDAE57CE3DDF4EBD841E7CF7854BB7CB">
    <w:name w:val="EDAE57CE3DDF4EBD841E7CF7854BB7CB"/>
    <w:rsid w:val="00163439"/>
    <w:rPr>
      <w:lang w:val="en-US" w:eastAsia="en-US"/>
    </w:rPr>
  </w:style>
  <w:style w:type="paragraph" w:customStyle="1" w:styleId="15298B73576A40D999339067304A2CCC">
    <w:name w:val="15298B73576A40D999339067304A2CCC"/>
    <w:rsid w:val="00163439"/>
    <w:rPr>
      <w:lang w:val="en-US" w:eastAsia="en-US"/>
    </w:rPr>
  </w:style>
  <w:style w:type="paragraph" w:customStyle="1" w:styleId="7863AC715DE444B7AB303C694CFEB7A7">
    <w:name w:val="7863AC715DE444B7AB303C694CFEB7A7"/>
    <w:rsid w:val="00163439"/>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BDBFC79-06D1-49BD-99AF-9827635E728B}">
  <we:reference id="wa104382081" version="1.46.0.0" store="en-US" storeType="OMEX"/>
  <we:alternateReferences>
    <we:reference id="wa104382081" version="1.46.0.0" store="" storeType="OMEX"/>
  </we:alternateReferences>
  <we:properties>
    <we:property name="MENDELEY_CITATIONS" value="[{&quot;citationID&quot;:&quot;MENDELEY_CITATION_432afb50-897b-409d-8ce7-144b78eac19d&quot;,&quot;properties&quot;:{&quot;noteIndex&quot;:0},&quot;isEdited&quot;:false,&quot;manualOverride&quot;:{&quot;isManuallyOverridden&quot;:false,&quot;citeprocText&quot;:&quot;[1]&quot;,&quot;manualOverrideText&quot;:&quot;&quot;},&quot;citationTag&quot;:&quot;MENDELEY_CITATION_v3_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&quot;,&quot;citationItems&quot;:[{&quot;id&quot;:&quot;724e9dbb-7602-3ac2-9b1a-067b75b8e1c2&quot;,&quot;itemData&quot;:{&quot;type&quot;:&quot;article-journal&quot;,&quot;id&quot;:&quot;724e9dbb-7602-3ac2-9b1a-067b75b8e1c2&quot;,&quot;title&quot;:&quot;Synthesis of CuCr and CuCrAg alloys with extended solid solubility with nano-Al 2O 3 dispersion by mechanical alloying and consolidation by high pressure sintering&quot;,&quot;author&quot;:[{&quot;family&quot;:&quot;Bera&quot;,&quot;given&quot;:&quot;S.&quot;,&quot;parse-names&quot;:false,&quot;dropping-particle&quot;:&quot;&quot;,&quot;non-dropping-particle&quot;:&quot;&quot;},{&quot;family&quot;:&quot;Ghosh Chowdhury&quot;,&quot;given&quot;:&quot;S.&quot;,&quot;parse-names&quot;:false,&quot;dropping-particle&quot;:&quot;&quot;,&quot;non-dropping-particle&quot;:&quot;&quot;},{&quot;family&quot;:&quot;Lojkowsky&quot;,&quot;given&quot;:&quot;W.&quot;,&quot;parse-names&quot;:false,&quot;dropping-particle&quot;:&quot;&quot;,&quot;non-dropping-particle&quot;:&quot;&quot;},{&quot;family&quot;:&quot;Manna&quot;,&quot;given&quot;:&quot;I.&quot;,&quot;parse-names&quot;:false,&quot;dropping-particle&quot;:&quot;&quot;,&quot;non-dropping-particle&quot;:&quot;&quot;}],&quot;container-title&quot;:&quot;Materials Science and Engineering A&quot;,&quot;DOI&quot;:&quot;10.1016/j.msea.2012.08.004&quot;,&quot;ISSN&quot;:&quot;09215093&quot;,&quot;issued&quot;:{&quot;date-parts&quot;:[[2012,12,15]]},&quot;page&quot;:&quot;298-308&quot;,&quot;abstract&quot;:&quot;Cu-4.5Cr and Cu-4.5Cr-3Ag (wt%) alloys with nanocrystalline Al 2O 3 dispersion (5 or 10wt%) were synthesized by mechanical alloying and consolidated by high pressure sintering at two different temperatures. Mechanical alloying/milling leads to formation of nanocrystalline matrix grains of about 40-60nm after 25h of milling with nanometric (&lt;20nm) Al 2O 3 particles dispersed in it. After consolidation by high pressure sintering (8GPa at 600-800°C), the dispersoids nearly retain their ultrafine size and uniform distribution, while the alloyed matrix undergoes significant grain growth. Apparent density of the compacts is about 95% of the theoretical density of the corresponding compositions. 10wt% Al 2O 3 dispersed Cu-4.5Cr-3Ag alloy consolidated at 800°C shows maximum hardness (435 VHN) and wear resistance. High hardness at this material is due to fine grain structure with nano-dispersoids. The fine grained structure is generated due to dynamic recrystallization during high pressure sintering which has been observed through metallography as well as macro-/micro-texture analysis. The electrical conductivity of the pellets without and with nano-Al 2O 3 dispersion is about 40-45% IACS (International Annealing Copper Standard) and 35% IACS, respectively. Thus, mechanical alloying followed by high pressure sintering seems a potential route for developing nano-Al 2O 3 dispersed Cu-Cr and Cu-Cr-Ag alloys for heavy duty electrical contacts. © 2012 Elsevier B.V.&quot;,&quot;volume&quot;:&quot;558&quot;,&quot;container-title-short&quot;:&quot;&quot;},&quot;isTemporary&quot;:false}]},{&quot;citationID&quot;:&quot;MENDELEY_CITATION_b34f49a6-1d2c-4842-8b90-88a3226177ea&quot;,&quot;properties&quot;:{&quot;noteIndex&quot;:0},&quot;isEdited&quot;:false,&quot;manualOverride&quot;:{&quot;isManuallyOverridden&quot;:false,&quot;citeprocText&quot;:&quot;[2]&quot;,&quot;manualOverrideText&quot;:&quot;&quot;},&quot;citationTag&quot;:&quot;MENDELEY_CITATION_v3_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&quot;,&quot;citationItems&quot;:[{&quot;id&quot;:&quot;04eb6ccd-43e2-3ac7-9701-ae0f7dc75545&quot;,&quot;itemData&quot;:{&quot;type&quot;:&quot;article-journal&quot;,&quot;id&quot;:&quot;04eb6ccd-43e2-3ac7-9701-ae0f7dc75545&quot;,&quot;title&quot;:&quot;The microstructures and properties of in-situ ZrB2 reinforced Cu matrix composites&quot;,&quot;author&quot;:[{&quot;family&quot;:&quot;Fan&quot;,&quot;given&quot;:&quot;Xiaoliang&quot;,&quot;parse-names&quot;:false,&quot;dropping-particle&quot;:&quot;&quot;,&quot;non-dropping-particle&quot;:&quot;&quot;},{&quot;family&quot;:&quot;Huang&quot;,&quot;given&quot;:&quot;Xiaowei&quot;,&quot;parse-names&quot;:false,&quot;dropping-particle&quot;:&quot;&quot;,&quot;non-dropping-particle&quot;:&quot;&quot;},{&quot;family&quot;:&quot;Liu&quot;,&quot;given&quot;:&quot;Qing&quot;,&quot;parse-names&quot;:false,&quot;dropping-particle&quot;:&quot;&quot;,&quot;non-dropping-particle&quot;:&quot;&quot;},{&quot;family&quot;:&quot;Ding&quot;,&quot;given&quot;:&quot;Haimin&quot;,&quot;parse-names&quot;:false,&quot;dropping-particle&quot;:&quot;&quot;,&quot;non-dropping-particle&quot;:&quot;&quot;},{&quot;family&quot;:&quot;Wang&quot;,&quot;given&quot;:&quot;Huiqiang&quot;,&quot;parse-names&quot;:false,&quot;dropping-particle&quot;:&quot;&quot;,&quot;non-dropping-particle&quot;:&quot;&quot;},{&quot;family&quot;:&quot;Hao&quot;,&quot;given&quot;:&quot;Ce&quot;,&quot;parse-names&quot;:false,&quot;dropping-particle&quot;:&quot;&quot;,&quot;non-dropping-particle&quot;:&quot;&quot;}],&quot;container-title&quot;:&quot;Results in Physics&quot;,&quot;DOI&quot;:&quot;10.1016/j.rinp.2019.102494&quot;,&quot;ISSN&quot;:&quot;22113797&quot;,&quot;issued&quot;:{&quot;date-parts&quot;:[[2019,9,1]]},&quot;abstract&quot;:&quot;In this work, ZrB2 particles have been in-situ synthesized in the Cu melts using Cu-B master alloy as the starting material. It is found that the non-uniformly distributed ZrB2 particles in the prepared as-cast composites tend to aggregate into agglomerations and this trend is more pronounced with the ZrB2 content increasing. In addition, the size of hexagonal plate-like ZrB2 whose diameter ranges from less than 1 μm to more than 10 μm accompanied by the thickness ranging from about 0.5 μm to 2 μm shows an uneven appearance. The increasing ZrB2 contents can give rise to the higher hardness values of 160–205% of the original pure Cu. However, the electrical conductivity which is about 52.9% IACS to 76.8% IACS will be severely affected. Besides, the decreased friction coefficient from 0.6 to 0.4 and the gradually declining lost mass of the samples indicates the better wear resistance property with increasing ZrB2 contents.&quot;,&quot;publisher&quot;:&quot;Elsevier B.V.&quot;,&quot;volume&quot;:&quot;14&quot;,&quot;container-title-short&quot;:&quot;Results Phys&quot;},&quot;isTemporary&quot;:false}]},{&quot;citationID&quot;:&quot;MENDELEY_CITATION_57db94bd-f09a-4997-a9b1-9ffb7a33cf13&quot;,&quot;properties&quot;:{&quot;noteIndex&quot;:0},&quot;isEdited&quot;:false,&quot;manualOverride&quot;:{&quot;isManuallyOverridden&quot;:false,&quot;citeprocText&quot;:&quot;[3]&quot;,&quot;manualOverrideText&quot;:&quot;&quot;},&quot;citationTag&quot;:&quot;MENDELEY_CITATION_v3_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&quot;,&quot;citationItems&quot;:[{&quot;id&quot;:&quot;f61ec8f5-eee3-3e49-a7c5-ff6b1483c67d&quot;,&quot;itemData&quot;:{&quot;type&quot;:&quot;patent&quot;,&quot;id&quot;:&quot;f61ec8f5-eee3-3e49-a7c5-ff6b1483c67d&quot;,&quot;title&quot;:&quot;High temperature copper alloy for lead frame and its making process&quot;,&quot;author&quot;:[{&quot;family&quot;:&quot;Yang&quot;,&quot;given&quot;:&quot;Chunxiu&quot;,&quot;parse-names&quot;:false,&quot;dropping-particle&quot;:&quot;&quot;,&quot;non-dropping-particle&quot;:&quot;&quot;},{&quot;family&quot;:&quot;Xiang&quot;,&quot;given&quot;:&quot;Chaojian&quot;,&quot;parse-names&quot;:false,&quot;dropping-particle&quot;:&quot;&quot;,&quot;non-dropping-particle&quot;:&quot;&quot;},{&quot;family&quot;:&quot;Aaron&quot;,&quot;given&quot;:&quot;Kwok&quot;,&quot;parse-names&quot;:false,&quot;dropping-particle&quot;:&quot;&quot;,&quot;non-dropping-particle&quot;:&quot;&quot;},{&quot;family&quot;:&quot;Cao&quot;,&quot;given&quot;:&quot;Xingmin&quot;,&quot;parse-names&quot;:false,&quot;dropping-particle&quot;:&quot;&quot;,&quot;non-dropping-particle&quot;:&quot;&quot;},{&quot;family&quot;:&quot;Longing&quot;,&quot;given&quot;:&quot;country&quot;,&quot;parse-names&quot;:false,&quot;dropping-particle&quot;:&quot;&quot;,&quot;non-dropping-particle&quot;:&quot;&quot;},{&quot;family&quot;:&quot;Tang&quot;,&quot;given&quot;:&quot;Yuqiong&quot;,&quot;parse-names&quot;:false,&quot;dropping-particle&quot;:&quot;&quot;,&quot;non-dropping-particle&quot;:&quot;&quot;}],&quot;number&quot;:&quot;CN1932056&quot;,&quot;issued&quot;:{&quot;date-parts&quot;:[[2009]]},&quot;container-title-short&quot;:&quot;&quot;},&quot;isTemporary&quot;:false}]},{&quot;citationID&quot;:&quot;MENDELEY_CITATION_7e08a5f3-aee3-462b-93a5-e1b30ea62482&quot;,&quot;properties&quot;:{&quot;noteIndex&quot;:0},&quot;isEdited&quot;:false,&quot;manualOverride&quot;:{&quot;isManuallyOverridden&quot;:false,&quot;citeprocText&quot;:&quot;[4]&quot;,&quot;manualOverrideText&quot;:&quot;&quot;},&quot;citationTag&quot;:&quot;MENDELEY_CITATION_v3_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&quot;,&quot;citationItems&quot;:[{&quot;id&quot;:&quot;5e7c641f-f6f4-326f-9438-2ae1e3142b43&quot;,&quot;itemData&quot;:{&quot;type&quot;:&quot;article-journal&quot;,&quot;id&quot;:&quot;5e7c641f-f6f4-326f-9438-2ae1e3142b43&quot;,&quot;title&quot;:&quot;Mechanical properties of Cu-Cr system alloys with and without Zr and Ag&quot;,&quot;author&quot;:[{&quot;family&quot;:&quot;Watanabe&quot;,&quot;given&quot;:&quot;Chihiro&quot;,&quot;parse-names&quot;:false,&quot;dropping-particle&quot;:&quot;&quot;,&quot;non-dropping-particle&quot;:&quot;&quot;},{&quot;family&quot;:&quot;Monzen&quot;,&quot;given&quot;:&quot;Ryoichi&quot;,&quot;parse-names&quot;:false,&quot;dropping-particle&quot;:&quot;&quot;,&quot;non-dropping-particle&quot;:&quot;&quot;},{&quot;family&quot;:&quot;Tazaki&quot;,&quot;given&quot;:&quot;Kazue&quot;,&quot;parse-names&quot;:false,&quot;dropping-particle&quot;:&quot;&quot;,&quot;non-dropping-particle&quot;:&quot;&quot;}],&quot;container-title&quot;:&quot;Journal of Materials Science&quot;,&quot;DOI&quot;:&quot;10.1007/s10853-007-2159-8&quot;,&quot;ISSN&quot;:&quot;00222461&quot;,&quot;issued&quot;:{&quot;date-parts&quot;:[[2008,2]]},&quot;page&quot;:&quot;813-819&quot;,&quot;abstract&quot;:&quot;The effects of addition of Zr and Ag on the mechanical properties of a Cu-0.5 wt%Cr alloy have been investigated. The addition of 0.15 wt%Zr enhances the strength and resistance to stress relaxation of the Cu-Cr alloy. The increase in strength is caused by both the decrease in inter-precipitate spacing of Cr precipitates and the precipitation of Cu5Zr phase. The stress relaxation resistance is improved by the preferentially forming Cu5Zr precipitates on dislocations, in addition to Cr precipitates on dislocations. The addition of 0.1 wt%Ag to the Cu-Cr and Cu-Cr-Zr alloys improves the strength, stress relaxation resistance and bend formability of these alloys. The increase in strength and stress relaxation resistance is ascribed to the decrease in inter-precipitate spacing of Cr precipitates and the suppression of recovery during aging, and to the Ag-atom-drag effect on dislocation motion. The better bend formability of the Ag-added alloys is explained in terms of the larger post-uniform elongation of the alloys. © 2007 Springer Science+Business Media, LLC.&quot;,&quot;issue&quot;:&quot;3&quot;,&quot;volume&quot;:&quot;43&quot;,&quot;container-title-short&quot;:&quot;J Mater Sci&quot;},&quot;isTemporary&quot;:false}]},{&quot;citationID&quot;:&quot;MENDELEY_CITATION_941d81fc-2d70-4721-b3c9-8eeb2bc0e372&quot;,&quot;properties&quot;:{&quot;noteIndex&quot;:0},&quot;isEdited&quot;:false,&quot;manualOverride&quot;:{&quot;isManuallyOverridden&quot;:false,&quot;citeprocText&quot;:&quot;[5]&quot;,&quot;manualOverrideText&quot;:&quot;&quot;},&quot;citationTag&quot;:&quot;MENDELEY_CITATION_v3_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&quot;,&quot;citationItems&quot;:[{&quot;id&quot;:&quot;a7faa20e-bb61-36dc-85d0-072c6e88efc4&quot;,&quot;itemData&quot;:{&quot;type&quot;:&quot;article-journal&quot;,&quot;id&quot;:&quot;a7faa20e-bb61-36dc-85d0-072c6e88efc4&quot;,&quot;title&quot;:&quot;Microstructure and properties of Cu-Ni-Si-Zr alloy after thermomechanical treatments&quot;,&quot;author&quot;:[{&quot;family&quot;:&quot;Xiao&quot;,&quot;given&quot;:&quot;Xiang Peng&quot;,&quot;parse-names&quot;:false,&quot;dropping-particle&quot;:&quot;&quot;,&quot;non-dropping-particle&quot;:&quot;&quot;},{&quot;family&quot;:&quot;Xiong&quot;,&quot;given&quot;:&quot;Bai Qing&quot;,&quot;parse-names&quot;:false,&quot;dropping-particle&quot;:&quot;&quot;,&quot;non-dropping-particle&quot;:&quot;&quot;},{&quot;family&quot;:&quot;Wang&quot;,&quot;given&quot;:&quot;Qiang Song&quot;,&quot;parse-names&quot;:false,&quot;dropping-particle&quot;:&quot;&quot;,&quot;non-dropping-particle&quot;:&quot;&quot;},{&quot;family&quot;:&quot;Xie&quot;,&quot;given&quot;:&quot;Guo Liang&quot;,&quot;parse-names&quot;:false,&quot;dropping-particle&quot;:&quot;&quot;,&quot;non-dropping-particle&quot;:&quot;&quot;},{&quot;family&quot;:&quot;Peng&quot;,&quot;given&quot;:&quot;Li Jun&quot;,&quot;parse-names&quot;:false,&quot;dropping-particle&quot;:&quot;&quot;,&quot;non-dropping-particle&quot;:&quot;&quot;},{&quot;family&quot;:&quot;Huang&quot;,&quot;given&quot;:&quot;Guo Xing&quot;,&quot;parse-names&quot;:false,&quot;dropping-particle&quot;:&quot;&quot;,&quot;non-dropping-particle&quot;:&quot;&quot;}],&quot;container-title&quot;:&quot;Rare Metals&quot;,&quot;DOI&quot;:&quot;10.1007/s12598-013-0024-2&quot;,&quot;ISSN&quot;:&quot;10010521&quot;,&quot;issued&quot;:{&quot;date-parts&quot;:[[2013,4]]},&quot;page&quot;:&quot;144-149&quot;,&quot;abstract&quot;:&quot;The effect of thermomechanical treatments on the microstructures and properties of Cu-2.1Ni-0.5Si-0.2Zr alloy was investigated. The hot-rolled plates were solution treated at 920 C for 1.5 h, quenched into water, cold rolled by 70 % reduction in thickness, and then aged at 400, 450 and 500 C for various times. The variation in tensile strength and electrical conductivity of the alloy was measured as a function of the aging time. The results show the peak strength value of 665 MPa for the alloy aged at 450 C for 2 h. However, the electrical conductivity is observed to reach a maximum of 47 % IACS aged at 450 C for 8 h. OM, SEM, and TEM were used for microstructural inspection of the alloy. Precipitation occurs preferentially at deformation bands in the cold-rolled alloy. Properties behavior is discussed in the light of microstructural features. © 2013 The Author(s).&quot;,&quot;issue&quot;:&quot;2&quot;,&quot;volume&quot;:&quot;32&quot;,&quot;container-title-short&quot;:&quot;Rare Metals&quot;},&quot;isTemporary&quot;:false}]},{&quot;citationID&quot;:&quot;MENDELEY_CITATION_40a515c9-52dc-4ab4-b81c-16824e071ec3&quot;,&quot;properties&quot;:{&quot;noteIndex&quot;:0},&quot;isEdited&quot;:false,&quot;manualOverride&quot;:{&quot;isManuallyOverridden&quot;:false,&quot;citeprocText&quot;:&quot;[6]&quot;,&quot;manualOverrideText&quot;:&quot;&quot;},&quot;citationTag&quot;:&quot;MENDELEY_CITATION_v3_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&quot;,&quot;citationItems&quot;:[{&quot;id&quot;:&quot;132887e2-0af9-3efa-9b7f-9039bac64e4f&quot;,&quot;itemData&quot;:{&quot;type&quot;:&quot;report&quot;,&quot;id&quot;:&quot;132887e2-0af9-3efa-9b7f-9039bac64e4f&quot;,&quot;title&quot;:&quot;Study on microstructure evolution of Cu-Cr-Zr system alloys and interaction mechanism between alloying elements&quot;,&quot;author&quot;:[{&quot;family&quot;:&quot;Peng&quot;,&quot;given&quot;:&quot;Lijun&quot;,&quot;parse-names&quot;:false,&quot;dropping-particle&quot;:&quot;&quot;,&quot;non-dropping-particle&quot;:&quot;&quot;}],&quot;issued&quot;:{&quot;date-parts&quot;:[[2014]]},&quot;container-title-short&quot;:&quot;&quot;},&quot;isTemporary&quot;:false}]},{&quot;citationID&quot;:&quot;MENDELEY_CITATION_28595147-390b-4e47-9dc2-8898246d7c48&quot;,&quot;properties&quot;:{&quot;noteIndex&quot;:0},&quot;isEdited&quot;:false,&quot;manualOverride&quot;:{&quot;isManuallyOverridden&quot;:false,&quot;citeprocText&quot;:&quot;[7]&quot;,&quot;manualOverrideText&quot;:&quot;&quot;},&quot;citationTag&quot;:&quot;MENDELEY_CITATION_v3_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&quot;,&quot;citationItems&quot;:[{&quot;id&quot;:&quot;9b7dee30-baa5-35a7-91a7-a2d20091a7a6&quot;,&quot;itemData&quot;:{&quot;type&quot;:&quot;report&quot;,&quot;id&quot;:&quot;9b7dee30-baa5-35a7-91a7-a2d20091a7a6&quot;,&quot;title&quot;:&quot;Thermo-dynamic Calculation and Experimental Research on Non-Vacuum Melting of Cu-Cr-Zr Alloy&quot;,&quot;author&quot;:[{&quot;family&quot;:&quot;Zhan&quot;,&quot;given&quot;:&quot;Xingguo&quot;,&quot;parse-names&quot;:false,&quot;dropping-particle&quot;:&quot;&quot;,&quot;non-dropping-particle&quot;:&quot;&quot;}],&quot;issued&quot;:{&quot;date-parts&quot;:[[2009]]},&quot;container-title-short&quot;:&quot;&quot;},&quot;isTemporary&quot;:false}]},{&quot;citationID&quot;:&quot;MENDELEY_CITATION_3ff77d41-2f38-4b97-b1a7-af6abb5424bd&quot;,&quot;properties&quot;:{&quot;noteIndex&quot;:0},&quot;isEdited&quot;:false,&quot;manualOverride&quot;:{&quot;isManuallyOverridden&quot;:false,&quot;citeprocText&quot;:&quot;[8]&quot;,&quot;manualOverrideText&quot;:&quot;&quot;},&quot;citationTag&quot;:&quot;MENDELEY_CITATION_v3_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&quot;,&quot;citationItems&quot;:[{&quot;id&quot;:&quot;0a46f020-8bcc-3ea3-96fc-64f596bdf5b8&quot;,&quot;itemData&quot;:{&quot;type&quot;:&quot;article-journal&quot;,&quot;id&quot;:&quot;0a46f020-8bcc-3ea3-96fc-64f596bdf5b8&quot;,&quot;title&quot;:&quot;Microstructure and properties of Cu-Ni-Si based alloys for lead frame&quot;,&quot;author&quot;:[{&quot;family&quot;:&quot;Wang L&quot;,&quot;given&quot;:&quot;&quot;,&quot;parse-names&quot;:false,&quot;dropping-particle&quot;:&quot;&quot;,&quot;non-dropping-particle&quot;:&quot;&quot;},{&quot;family&quot;:&quot;Sun Y&quot;,&quot;given&quot;:&quot;&quot;,&quot;parse-names&quot;:false,&quot;dropping-particle&quot;:&quot;&quot;,&quot;non-dropping-particle&quot;:&quot;&quot;},{&quot;family&quot;:&quot;Fu X&quot;,&quot;given&quot;:&quot;&quot;,&quot;parse-names&quot;:false,&quot;dropping-particle&quot;:&quot;&quot;,&quot;non-dropping-particle&quot;:&quot;&quot;}],&quot;container-title&quot;:&quot;Journal of Southeast University (Natural Science Edition)&quot;,&quot;issued&quot;:{&quot;date-parts&quot;:[[2005]]},&quot;page&quot;:&quot;729-732&quot;,&quot;issue&quot;:&quot;5&quot;,&quot;volume&quot;:&quot;35&quot;,&quot;container-title-short&quot;:&quot;&quot;},&quot;isTemporary&quot;:false}]},{&quot;citationID&quot;:&quot;MENDELEY_CITATION_36cb3c7d-e746-4c7f-9ff2-449fc339721b&quot;,&quot;properties&quot;:{&quot;noteIndex&quot;:0},&quot;isEdited&quot;:false,&quot;manualOverride&quot;:{&quot;isManuallyOverridden&quot;:false,&quot;citeprocText&quot;:&quot;[9]&quot;,&quot;manualOverrideText&quot;:&quot;&quot;},&quot;citationTag&quot;:&quot;MENDELEY_CITATION_v3_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&quot;,&quot;citationItems&quot;:[{&quot;id&quot;:&quot;c785ef27-2ae4-386d-b7d2-da7673dd317d&quot;,&quot;itemData&quot;:{&quot;type&quot;:&quot;article-journal&quot;,&quot;id&quot;:&quot;c785ef27-2ae4-386d-b7d2-da7673dd317d&quot;,&quot;title&quot;:&quot;Mechanical Behavior of TiB&lt;sub&gt;2&lt;/sub&gt; Nanoparticles Reinforced Cu Matrix Composites Synthesized by In-Situ Processing&quot;,&quot;author&quot;:[{&quot;family&quot;:&quot;Kwon&quot;,&quot;given&quot;:&quot;Dae Hwan&quot;,&quot;parse-names&quot;:false,&quot;dropping-particle&quot;:&quot;&quot;,&quot;non-dropping-particle&quot;:&quot;&quot;},{&quot;family&quot;:&quot;Huynh&quot;,&quot;given&quot;:&quot;Khoa Xuan&quot;,&quot;parse-names&quot;:false,&quot;dropping-particle&quot;:&quot;&quot;,&quot;non-dropping-particle&quot;:&quot;&quot;},{&quot;family&quot;:&quot;Nguyen&quot;,&quot;given&quot;:&quot;Thuy Dang&quot;,&quot;parse-names&quot;:false,&quot;dropping-particle&quot;:&quot;&quot;,&quot;non-dropping-particle&quot;:&quot;&quot;},{&quot;family&quot;:&quot;Choi&quot;,&quot;given&quot;:&quot;Pyuck Pa&quot;,&quot;parse-names&quot;:false,&quot;dropping-particle&quot;:&quot;&quot;,&quot;non-dropping-particle&quot;:&quot;&quot;},{&quot;family&quot;:&quot;Chang&quot;,&quot;given&quot;:&quot;Myung-Gyu&quot;,&quot;parse-names&quot;:false,&quot;dropping-particle&quot;:&quot;&quot;,&quot;non-dropping-particle&quot;:&quot;&quot;},{&quot;family&quot;:&quot;Yum&quot;,&quot;given&quot;:&quot;Young Jin&quot;,&quot;parse-names&quot;:false,&quot;dropping-particle&quot;:&quot;&quot;,&quot;non-dropping-particle&quot;:&quot;&quot;},{&quot;family&quot;:&quot;Kim&quot;,&quot;given&quot;:&quot;Ji Soon&quot;,&quot;parse-names&quot;:false,&quot;dropping-particle&quot;:&quot;&quot;,&quot;non-dropping-particle&quot;:&quot;&quot;},{&quot;family&quot;:&quot;Kwon&quot;,&quot;given&quot;:&quot;Young Soon&quot;,&quot;parse-names&quot;:false,&quot;dropping-particle&quot;:&quot;&quot;,&quot;non-dropping-particle&quot;:&quot;&quot;}],&quot;container-title&quot;:&quot;Materials Science Forum&quot;,&quot;DOI&quot;:&quot;10.4028/www.scientific.net/msf.510-511.346&quot;,&quot;issued&quot;:{&quot;date-parts&quot;:[[2006,3]]},&quot;page&quot;:&quot;346-349&quot;,&quot;abstract&quot;:&quot;Cu-TiB2 nanocomposite powders were in situ synthesized by combining high-energy ball milling of Cu-Ti-B elemental powder mixtures as precursors and subsequent self-propagating high temperature synthesis (SHS). Cu-40wt.% TiB2 was produced after SHS reaction and then diluted by copper to obtain desired homogeneous composites with 2.5, 5 and 10wt.%TiB2. Spark plasma sintering (SPS) was used to inhibit grain growth and thereby obtain fully Cu-TiB2 sintered bodies with nanocomposite structure. After SHS reaction, only Cu and TiB2 phases were detected in the SHS-product. Spheroidal TiB2 particles smaller than 250nm were formed in the copper matrix after SHS-reaction. Mechanical and electrical properties were investigated after SPS at 650°C for 30min under 50MPa. The electrical conductivity decreased from 75 to 54% IACS with increasing of TiB2 contents from 2.5 to 10wt.%. However, hardness increased from 56 to 97HRB. In addition, the tensile strength increased with increasing the TiB2 content.&quot;,&quot;publisher&quot;:&quot;Trans Tech Publications, Ltd.&quot;,&quot;volume&quot;:&quot;510-511&quot;,&quot;container-title-short&quot;:&quot;&quot;},&quot;isTemporary&quot;:false}]},{&quot;citationID&quot;:&quot;MENDELEY_CITATION_f0f99dd6-c5a7-4aa7-8c84-a68e142dfbf5&quot;,&quot;properties&quot;:{&quot;noteIndex&quot;:0},&quot;isEdited&quot;:false,&quot;manualOverride&quot;:{&quot;isManuallyOverridden&quot;:false,&quot;citeprocText&quot;:&quot;[10]&quot;,&quot;manualOverrideText&quot;:&quot;&quot;},&quot;citationTag&quot;:&quot;MENDELEY_CITATION_v3_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&quot;,&quot;citationItems&quot;:[{&quot;id&quot;:&quot;49b918bb-3974-346c-a48c-2cc3186318a9&quot;,&quot;itemData&quot;:{&quot;type&quot;:&quot;article-journal&quot;,&quot;id&quot;:&quot;49b918bb-3974-346c-a48c-2cc3186318a9&quot;,&quot;title&quot;:&quot;Development and Study of Cu-Ni-Si Alloy for Lead Frame&quot;,&quot;author&quot;:[{&quot;family&quot;:&quot;Zhang&quot;,&quot;given&quot;:&quot;Y&quot;,&quot;parse-names&quot;:false,&quot;dropping-particle&quot;:&quot;&quot;,&quot;non-dropping-particle&quot;:&quot;&quot;},{&quot;family&quot;:&quot;Lu&quot;,&quot;given&quot;:&quot;M&quot;,&quot;parse-names&quot;:false,&quot;dropping-particle&quot;:&quot;&quot;,&quot;non-dropping-particle&quot;:&quot;&quot;},{&quot;family&quot;:&quot;Hu et al.&quot;,&quot;given&quot;:&quot;Y&quot;,&quot;parse-names&quot;:false,&quot;dropping-particle&quot;:&quot;&quot;,&quot;non-dropping-particle&quot;:&quot;&quot;}],&quot;container-title&quot;:&quot;Shanghai Nonferrous Metals&quot;,&quot;issued&quot;:{&quot;date-parts&quot;:[[2014]]},&quot;page&quot;:&quot;177-182&quot;,&quot;volume&quot;:&quot;04&quot;,&quot;container-title-short&quot;:&quot;&quot;},&quot;isTemporary&quot;:false}]},{&quot;citationID&quot;:&quot;MENDELEY_CITATION_da5c9745-8061-4829-8e2e-f851e3166f0f&quot;,&quot;properties&quot;:{&quot;noteIndex&quot;:0},&quot;isEdited&quot;:false,&quot;manualOverride&quot;:{&quot;isManuallyOverridden&quot;:false,&quot;citeprocText&quot;:&quot;[11]&quot;,&quot;manualOverrideText&quot;:&quot;&quot;},&quot;citationTag&quot;:&quot;MENDELEY_CITATION_v3_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&quot;,&quot;citationItems&quot;:[{&quot;id&quot;:&quot;6cfa8cdd-aa45-3490-a78f-5ee99b62c957&quot;,&quot;itemData&quot;:{&quot;type&quot;:&quot;report&quot;,&quot;id&quot;:&quot;6cfa8cdd-aa45-3490-a78f-5ee99b62c957&quot;,&quot;title&quot;:&quot;Design, Preparation and Properties of High Strength and High Conductivity Cu-Cr-Zr Alloy&quot;,&quot;issued&quot;:{&quot;date-parts&quot;:[[2013]]},&quot;container-title-short&quot;:&quot;&quot;},&quot;isTemporary&quot;:false}]},{&quot;citationID&quot;:&quot;MENDELEY_CITATION_4e9e0cd7-f131-46cf-b5f5-621f5bf4f7bb&quot;,&quot;properties&quot;:{&quot;noteIndex&quot;:0},&quot;isEdited&quot;:false,&quot;manualOverride&quot;:{&quot;isManuallyOverridden&quot;:false,&quot;citeprocText&quot;:&quot;[12]&quot;,&quot;manualOverrideText&quot;:&quot;&quot;},&quot;citationTag&quot;:&quot;MENDELEY_CITATION_v3_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&quot;,&quot;citationItems&quot;:[{&quot;id&quot;:&quot;1cf45d56-3980-340f-9a8b-9c25e573379e&quot;,&quot;itemData&quot;:{&quot;type&quot;:&quot;report&quot;,&quot;id&quot;:&quot;1cf45d56-3980-340f-9a8b-9c25e573379e&quot;,&quot;title&quot;:&quot;Study on Preparation Technology and Properties of Cu-Ni-Si Alloy for Lead Frame,&quot;,&quot;author&quot;:[{&quot;family&quot;:&quot;Zhang&quot;,&quot;given&quot;:&quot;Xin&quot;,&quot;parse-names&quot;:false,&quot;dropping-particle&quot;:&quot;&quot;,&quot;non-dropping-particle&quot;:&quot;&quot;}],&quot;issued&quot;:{&quot;date-parts&quot;:[[2013]]},&quot;container-title-short&quot;:&quot;&quot;},&quot;isTemporary&quot;:false}]},{&quot;citationID&quot;:&quot;MENDELEY_CITATION_c809ce48-c347-4019-9905-c3da3c08996c&quot;,&quot;properties&quot;:{&quot;noteIndex&quot;:0},&quot;isEdited&quot;:false,&quot;manualOverride&quot;:{&quot;isManuallyOverridden&quot;:false,&quot;citeprocText&quot;:&quot;[13]&quot;,&quot;manualOverrideText&quot;:&quot;&quot;},&quot;citationTag&quot;:&quot;MENDELEY_CITATION_v3_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&quot;,&quot;citationItems&quot;:[{&quot;id&quot;:&quot;24bc235b-44ac-3fcf-8b59-b1a1652a406a&quot;,&quot;itemData&quot;:{&quot;type&quot;:&quot;patent&quot;,&quot;id&quot;:&quot;24bc235b-44ac-3fcf-8b59-b1a1652a406a&quot;,&quot;title&quot;:&quot;Integrated circuit lead frame copper strip and preparation method thereof&quot;,&quot;author&quot;:[{&quot;family&quot;:&quot;Zhu&quot;,&quot;given&quot;:&quot;Weikang&quot;,&quot;parse-names&quot;:false,&quot;dropping-particle&quot;:&quot;&quot;,&quot;non-dropping-particle&quot;:&quot;&quot;},{&quot;family&quot;:&quot;Yao&quot;,&quot;given&quot;:&quot;Guangyin&quot;,&quot;parse-names&quot;:false,&quot;dropping-particle&quot;:&quot;&quot;,&quot;non-dropping-particle&quot;:&quot;&quot;},{&quot;family&quot;:&quot;Li&quot;,&quot;given&quot;:&quot;Zaixin&quot;,&quot;parse-names&quot;:false,&quot;dropping-particle&quot;:&quot;&quot;,&quot;non-dropping-particle&quot;:&quot;&quot;},{&quot;family&quot;:&quot;Zhang&quot;,&quot;given&quot;:&quot;Hao&quot;,&quot;parse-names&quot;:false,&quot;dropping-particle&quot;:&quot;&quot;,&quot;non-dropping-particle&quot;:&quot;&quot;},{&quot;family&quot;:&quot;Zhao&quot;,&quot;given&quot;:&quot;Ming&quot;,&quot;parse-names&quot;:false,&quot;dropping-particle&quot;:&quot;&quot;,&quot;non-dropping-particle&quot;:&quot;&quot;},{&quot;family&quot;:&quot;Xia&quot;,&quot;given&quot;:&quot;Jun&quot;,&quot;parse-names&quot;:false,&quot;dropping-particle&quot;:&quot;&quot;,&quot;non-dropping-particle&quot;:&quot;&quot;},{&quot;family&quot;:&quot;Zhou&quot;,&quot;given&quot;:&quot;Yue&quot;,&quot;parse-names&quot;:false,&quot;dropping-particle&quot;:&quot;&quot;,&quot;non-dropping-particle&quot;:&quot;&quot;},{&quot;family&quot;:&quot;Li&quot;,&quot;given&quot;:&quot;Jianqiong&quot;,&quot;parse-names&quot;:false,&quot;dropping-particle&quot;:&quot;&quot;,&quot;non-dropping-particle&quot;:&quot;&quot;}],&quot;number&quot;:&quot;CN101299424A&quot;,&quot;issued&quot;:{&quot;date-parts&quot;:[[2008]]},&quot;container-title-short&quot;:&quot;&quot;},&quot;isTemporary&quot;:false}]},{&quot;citationID&quot;:&quot;MENDELEY_CITATION_e14508d7-5b2c-42f9-9163-e72bc9f450cc&quot;,&quot;properties&quot;:{&quot;noteIndex&quot;:0},&quot;isEdited&quot;:false,&quot;manualOverride&quot;:{&quot;isManuallyOverridden&quot;:false,&quot;citeprocText&quot;:&quot;[14]&quot;,&quot;manualOverrideText&quot;:&quot;&quot;},&quot;citationTag&quot;:&quot;MENDELEY_CITATION_v3_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&quot;,&quot;citationItems&quot;:[{&quot;id&quot;:&quot;9c5bb15d-fe73-354b-8153-4c17f8ff61a4&quot;,&quot;itemData&quot;:{&quot;type&quot;:&quot;article-journal&quot;,&quot;id&quot;:&quot;9c5bb15d-fe73-354b-8153-4c17f8ff61a4&quot;,&quot;title&quot;:&quot;Cold worked Cu-Fe-Cr alloys&quot;,&quot;author&quot;:[{&quot;family&quot;:&quot;Fernee&quot;,&quot;given&quot;:&quot;H&quot;,&quot;parse-names&quot;:false,&quot;dropping-particle&quot;:&quot;&quot;,&quot;non-dropping-particle&quot;:&quot;&quot;},{&quot;family&quot;:&quot;Nairn&quot;,&quot;given&quot;:&quot;J&quot;,&quot;parse-names&quot;:false,&quot;dropping-particle&quot;:&quot;&quot;,&quot;non-dropping-particle&quot;:&quot;&quot;},{&quot;family&quot;:&quot;Atrens&quot;,&quot;given&quot;:&quot;A&quot;,&quot;parse-names&quot;:false,&quot;dropping-particle&quot;:&quot;&quot;,&quot;non-dropping-particle&quot;:&quot;&quot;}],&quot;container-title&quot;:&quot;JOURNAL OF MATERIALS SCIENCE&quot;,&quot;issued&quot;:{&quot;date-parts&quot;:[[2001]]},&quot;page&quot;:&quot;5497-5510&quot;,&quot;volume&quot;:&quot;36&quot;,&quot;container-title-short&quot;:&quot;J Mater Sci&quot;},&quot;isTemporary&quot;:false}]},{&quot;citationID&quot;:&quot;MENDELEY_CITATION_16d6bba5-0722-4e71-95dc-d300059172f4&quot;,&quot;properties&quot;:{&quot;noteIndex&quot;:0},&quot;isEdited&quot;:false,&quot;manualOverride&quot;:{&quot;isManuallyOverridden&quot;:false,&quot;citeprocText&quot;:&quot;[15]&quot;,&quot;manualOverrideText&quot;:&quot;&quot;},&quot;citationTag&quot;:&quot;MENDELEY_CITATION_v3_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&quot;,&quot;citationItems&quot;:[{&quot;id&quot;:&quot;ac591689-b5a4-3220-8c8c-e8a354c2de2d&quot;,&quot;itemData&quot;:{&quot;type&quot;:&quot;paper-conference&quot;,&quot;id&quot;:&quot;ac591689-b5a4-3220-8c8c-e8a354c2de2d&quot;,&quot;title&quot;:&quot;A copper alloy development for leadframe&quot;,&quot;author&quot;:[{&quot;family&quot;:&quot;Tomioka&quot;,&quot;given&quot;:&quot;Y&quot;,&quot;parse-names&quot;:false,&quot;dropping-particle&quot;:&quot;&quot;,&quot;non-dropping-particle&quot;:&quot;&quot;},{&quot;family&quot;:&quot;Miyake&quot;,&quot;given&quot;:&quot;J&quot;,&quot;parse-names&quot;:false,&quot;dropping-particle&quot;:&quot;&quot;,&quot;non-dropping-particle&quot;:&quot;&quot;}],&quot;container-title&quot;:&quot;Proceedings of 1995 Japan International Electronic Manufacturing Technology Symposium&quot;,&quot;issued&quot;:{&quot;date-parts&quot;:[[1995]]},&quot;page&quot;:&quot;433-436&quot;,&quot;publisher&quot;:&quot;IEEE&quot;,&quot;container-title-short&quot;:&quot;&quot;},&quot;isTemporary&quot;:false}]},{&quot;citationID&quot;:&quot;MENDELEY_CITATION_97afdebf-72bd-43d1-b4f2-cae64ab8e78e&quot;,&quot;properties&quot;:{&quot;noteIndex&quot;:0},&quot;isEdited&quot;:false,&quot;manualOverride&quot;:{&quot;isManuallyOverridden&quot;:false,&quot;citeprocText&quot;:&quot;[16]&quot;,&quot;manualOverrideText&quot;:&quot;&quot;},&quot;citationTag&quot;:&quot;MENDELEY_CITATION_v3_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&quot;,&quot;citationItems&quot;:[{&quot;id&quot;:&quot;7bc5ea1f-390e-3609-b5a3-86c9cda1df80&quot;,&quot;itemData&quot;:{&quot;type&quot;:&quot;article-journal&quot;,&quot;id&quot;:&quot;7bc5ea1f-390e-3609-b5a3-86c9cda1df80&quot;,&quot;title&quot;:&quot;Minor-alloyed Cu-Ni-Si alloys with high hardness and electric conductivity designed by a cluster formula approach&quot;,&quot;author&quot;:[{&quot;family&quot;:&quot;Li&quot;,&quot;given&quot;:&quot;Dongmei&quot;,&quot;parse-names&quot;:false,&quot;dropping-particle&quot;:&quot;&quot;,&quot;non-dropping-particle&quot;:&quot;&quot;},{&quot;family&quot;:&quot;Wang&quot;,&quot;given&quot;:&quot;Qing&quot;,&quot;parse-names&quot;:false,&quot;dropping-particle&quot;:&quot;&quot;,&quot;non-dropping-particle&quot;:&quot;&quot;},{&quot;family&quot;:&quot;Jiang&quot;,&quot;given&quot;:&quot;Beibei&quot;,&quot;parse-names&quot;:false,&quot;dropping-particle&quot;:&quot;&quot;,&quot;non-dropping-particle&quot;:&quot;&quot;},{&quot;family&quot;:&quot;Li&quot;,&quot;given&quot;:&quot;Xiaona&quot;,&quot;parse-names&quot;:false,&quot;dropping-particle&quot;:&quot;&quot;,&quot;non-dropping-particle&quot;:&quot;&quot;},{&quot;family&quot;:&quot;Zhou&quot;,&quot;given&quot;:&quot;Wenlong&quot;,&quot;parse-names&quot;:false,&quot;dropping-particle&quot;:&quot;&quot;,&quot;non-dropping-particle&quot;:&quot;&quot;},{&quot;family&quot;:&quot;Dong&quot;,&quot;given&quot;:&quot;Chuang&quot;,&quot;parse-names&quot;:false,&quot;dropping-particle&quot;:&quot;&quot;,&quot;non-dropping-particle&quot;:&quot;&quot;},{&quot;family&quot;:&quot;Wang&quot;,&quot;given&quot;:&quot;Hua&quot;,&quot;parse-names&quot;:false,&quot;dropping-particle&quot;:&quot;&quot;,&quot;non-dropping-particle&quot;:&quot;&quot;},{&quot;family&quot;:&quot;Chen&quot;,&quot;given&quot;:&quot;Qingxiang&quot;,&quot;parse-names&quot;:false,&quot;dropping-particle&quot;:&quot;&quot;,&quot;non-dropping-particle&quot;:&quot;&quot;}],&quot;container-title&quot;:&quot;Progress in Natural Science: Materials International&quot;,&quot;DOI&quot;:&quot;10.1016/j.pnsc.2017.06.006&quot;,&quot;ISSN&quot;:&quot;10020071&quot;,&quot;issued&quot;:{&quot;date-parts&quot;:[[2017,8,1]]},&quot;page&quot;:&quot;467-473&quot;,&quot;abstract&quot;:&quot;Cu-Ni-Si alloys are widely used due to their good electrical conductivities in combination with high strength and hardness. In the present work, minor-alloying with M = (Cr, Fe, Mo, Zr) was conducted for the objective of further improving their hardness while maintaining their conductivity level. A cluster-plus-glue-atom model was introduced to design the compositions of M-alloyed Cu-Ni-Si alloys, in which an ideal composition formula [(Ni,Si,M)-Cu12]Cu3 (molar proportion) was proposed. To guarantee the complete precipitation of solute elements in fine δ-Ni2Si precipitates, the atomic ratio of (Ni,M)/Si was set as 2/1. Thus the designed alloy series of Cu93.75(Ni/Zr)3.75Si2.08(Cr/Fe/Mo)0.42 (at%) were arc-melted into ingots under argon atmosphere, and solid-solutioned at 950 °C for 1 h plus water quenching and then aged at 450 °C for different hours. The experimental results showed that these designed alloys exhibit high hardness (HV &gt; 1.7 GPa) and good electrical conductivities (≥ 35% IACS). Specifically, the quinary Cu93.75Ni3.54Si2.08(Cr/Fe)0.42Zr0.21 alloys (Cu-3.32Ni-0.93Si-0.37(Cr/Fe)−0.30Zr wt%) possess both a high hardness with HV = 2.5–2.7 GPa, comparable to the high-strength KLFA85 alloy (Cu-3.2Ni-0.7Si-1.1Zn wt%, HV = 2.548 GPa), and a good electrical conductivity (35–36% IACS).&quot;,&quot;publisher&quot;:&quot;Elsevier B.V.&quot;,&quot;issue&quot;:&quot;4&quot;,&quot;volume&quot;:&quot;27&quot;,&quot;container-title-short&quot;:&quot;&quot;},&quot;isTemporary&quot;:false}]},{&quot;citationID&quot;:&quot;MENDELEY_CITATION_30ee236d-5a5d-4458-976c-29007e43ce90&quot;,&quot;properties&quot;:{&quot;noteIndex&quot;:0},&quot;isEdited&quot;:false,&quot;manualOverride&quot;:{&quot;isManuallyOverridden&quot;:false,&quot;citeprocText&quot;:&quot;[17]&quot;,&quot;manualOverrideText&quot;:&quot;&quot;},&quot;citationTag&quot;:&quot;MENDELEY_CITATION_v3_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&quot;,&quot;citationItems&quot;:[{&quot;id&quot;:&quot;33c2c691-f0b8-3d72-a74e-b69b35ea6bef&quot;,&quot;itemData&quot;:{&quot;type&quot;:&quot;report&quot;,&quot;id&quot;:&quot;33c2c691-f0b8-3d72-a74e-b69b35ea6bef&quot;,&quot;title&quot;:&quot;Study on microstructure and properties of Cu-Ni-Si-Mg alloy used for lead frame&quot;,&quot;author&quot;:[{&quot;family&quot;:&quot;Wang&quot;,&quot;given&quot;:&quot;Junfeng&quot;,&quot;parse-names&quot;:false,&quot;dropping-particle&quot;:&quot;&quot;,&quot;non-dropping-particle&quot;:&quot;&quot;}],&quot;issued&quot;:{&quot;date-parts&quot;:[[2012]]},&quot;container-title-short&quot;:&quot;&quot;},&quot;isTemporary&quot;:false}]},{&quot;citationID&quot;:&quot;MENDELEY_CITATION_396b5e7d-3cc7-4522-abec-27c5137033b4&quot;,&quot;properties&quot;:{&quot;noteIndex&quot;:0},&quot;isEdited&quot;:false,&quot;manualOverride&quot;:{&quot;isManuallyOverridden&quot;:false,&quot;citeprocText&quot;:&quot;[18]&quot;,&quot;manualOverrideText&quot;:&quot;&quot;},&quot;citationTag&quot;:&quot;MENDELEY_CITATION_v3_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&quot;,&quot;citationItems&quot;:[{&quot;id&quot;:&quot;933cd277-a0b1-39e2-8293-5bce39b26fb1&quot;,&quot;itemData&quot;:{&quot;type&quot;:&quot;report&quot;,&quot;id&quot;:&quot;933cd277-a0b1-39e2-8293-5bce39b26fb1&quot;,&quot;title&quot;:&quot;New Technology and Theoretical Study on the Preparation of High Strength and High Conductivity Cu-Cr-Zr Alloys&quot;,&quot;author&quot;:[{&quot;family&quot;:&quot;Mu&quot;,&quot;given&quot;:&quot;Siguo&quot;,&quot;parse-names&quot;:false,&quot;dropping-particle&quot;:&quot;&quot;,&quot;non-dropping-particle&quot;:&quot;&quot;}],&quot;container-title&quot;:&quot;Central South University&quot;,&quot;issued&quot;:{&quot;date-parts&quot;:[[2008]]},&quot;container-title-short&quot;:&quot;&quot;},&quot;isTemporary&quot;:false}]},{&quot;citationID&quot;:&quot;MENDELEY_CITATION_ab5e02e6-4e10-472e-9c4b-b36e61415981&quot;,&quot;properties&quot;:{&quot;noteIndex&quot;:0},&quot;isEdited&quot;:false,&quot;manualOverride&quot;:{&quot;isManuallyOverridden&quot;:false,&quot;citeprocText&quot;:&quot;[19]&quot;,&quot;manualOverrideText&quot;:&quot;&quot;},&quot;citationTag&quot;:&quot;MENDELEY_CITATION_v3_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&quot;,&quot;citationItems&quot;:[{&quot;id&quot;:&quot;b61a0181-061c-3f9a-a0e3-694ca433b4ad&quot;,&quot;itemData&quot;:{&quot;type&quot;:&quot;article-journal&quot;,&quot;id&quot;:&quot;b61a0181-061c-3f9a-a0e3-694ca433b4ad&quot;,&quot;title&quot;:&quot;Low Alloy Tin Bronze for High Performance Connectors&quot;,&quot;author&quot;:[{&quot;family&quot;:&quot;Lin&quot;,&quot;given&quot;:&quot;Y&quot;,&quot;parse-names&quot;:false,&quot;dropping-particle&quot;:&quot;&quot;,&quot;non-dropping-particle&quot;:&quot;&quot;}],&quot;container-title&quot;:&quot;Electromechanical Components&quot;,&quot;issued&quot;:{&quot;date-parts&quot;:[[2001]]},&quot;page&quot;:&quot; 24-27&quot;,&quot;issue&quot;:&quot;2&quot;,&quot;volume&quot;:&quot;21&quot;,&quot;container-title-short&quot;:&quot;&quot;},&quot;isTemporary&quot;:false}]},{&quot;citationID&quot;:&quot;MENDELEY_CITATION_662f2e62-fc21-43f1-9ec9-dc01dda23b7f&quot;,&quot;properties&quot;:{&quot;noteIndex&quot;:0},&quot;isEdited&quot;:false,&quot;manualOverride&quot;:{&quot;isManuallyOverridden&quot;:false,&quot;citeprocText&quot;:&quot;[10]&quot;,&quot;manualOverrideText&quot;:&quot;&quot;},&quot;citationTag&quot;:&quot;MENDELEY_CITATION_v3_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&quot;,&quot;citationItems&quot;:[{&quot;id&quot;:&quot;49b918bb-3974-346c-a48c-2cc3186318a9&quot;,&quot;itemData&quot;:{&quot;type&quot;:&quot;article-journal&quot;,&quot;id&quot;:&quot;49b918bb-3974-346c-a48c-2cc3186318a9&quot;,&quot;title&quot;:&quot;Development and Study of Cu-Ni-Si Alloy for Lead Frame&quot;,&quot;author&quot;:[{&quot;family&quot;:&quot;Zhang&quot;,&quot;given&quot;:&quot;Y&quot;,&quot;parse-names&quot;:false,&quot;dropping-particle&quot;:&quot;&quot;,&quot;non-dropping-particle&quot;:&quot;&quot;},{&quot;family&quot;:&quot;Lu&quot;,&quot;given&quot;:&quot;M&quot;,&quot;parse-names&quot;:false,&quot;dropping-particle&quot;:&quot;&quot;,&quot;non-dropping-particle&quot;:&quot;&quot;},{&quot;family&quot;:&quot;Hu et al.&quot;,&quot;given&quot;:&quot;Y&quot;,&quot;parse-names&quot;:false,&quot;dropping-particle&quot;:&quot;&quot;,&quot;non-dropping-particle&quot;:&quot;&quot;}],&quot;container-title&quot;:&quot;Shanghai Nonferrous Metals&quot;,&quot;issued&quot;:{&quot;date-parts&quot;:[[2014]]},&quot;page&quot;:&quot;177-182&quot;,&quot;volume&quot;:&quot;04&quot;,&quot;container-title-short&quot;:&quot;&quot;},&quot;isTemporary&quot;:false}]},{&quot;citationID&quot;:&quot;MENDELEY_CITATION_aa97fd41-0451-4667-9677-ef7a7778477c&quot;,&quot;properties&quot;:{&quot;noteIndex&quot;:0},&quot;isEdited&quot;:false,&quot;manualOverride&quot;:{&quot;isManuallyOverridden&quot;:false,&quot;citeprocText&quot;:&quot;[20]&quot;,&quot;manualOverrideText&quot;:&quot;&quot;},&quot;citationTag&quot;:&quot;MENDELEY_CITATION_v3_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&quot;,&quot;citationItems&quot;:[{&quot;id&quot;:&quot;15cdfcc5-eb4f-33e7-8c98-40df632706f6&quot;,&quot;itemData&quot;:{&quot;type&quot;:&quot;patent&quot;,&quot;id&quot;:&quot;15cdfcc5-eb4f-33e7-8c98-40df632706f6&quot;,&quot;title&quot;:&quot;CuCrZr alloy with high strength and high conductivity, and preparation and processing method thereof&quot;,&quot;author&quot;:[{&quot;family&quot;:&quot;Guojie&quot;,&quot;given&quot;:&quot;Huang&quot;,&quot;parse-names&quot;:false,&quot;dropping-particle&quot;:&quot;&quot;,&quot;non-dropping-particle&quot;:&quot;&quot;},{&quot;family&quot;:&quot;Xiangpeng&quot;,&quot;given&quot;:&quot;Xiao&quot;,&quot;parse-names&quot;:false,&quot;dropping-particle&quot;:&quot;&quot;,&quot;non-dropping-particle&quot;:&quot;&quot;},{&quot;family&quot;:&quot;Shuisheng&quot;,&quot;given&quot;:&quot;Xie&quot;,&quot;parse-names&quot;:false,&quot;dropping-particle&quot;:&quot;&quot;,&quot;non-dropping-particle&quot;:&quot;&quot;},{&quot;family&quot;:&quot;Lei&quot;,&quot;given&quot;:&quot;Cheng&quot;,&quot;parse-names&quot;:false,&quot;dropping-particle&quot;:&quot;&quot;,&quot;non-dropping-particle&quot;:&quot;&quot;},{&quot;family&quot;:&quot;Xujun&quot;,&quot;given&quot;:&quot;Mi&quot;,&quot;parse-names&quot;:false,&quot;dropping-particle&quot;:&quot;&quot;,&quot;non-dropping-particle&quot;:&quot;&quot;},{&quot;family&quot;:&quot;Yao&quot;,&quot;given&quot;:&quot;Fu&quot;,&quot;parse-names&quot;:false,&quot;dropping-particle&quot;:&quot;&quot;,&quot;non-dropping-particle&quot;:&quot;&quot;},{&quot;family&quot;:&quot;Baiqing&quot;,&quot;given&quot;:&quot;Xiong&quot;,&quot;parse-names&quot;:false,&quot;dropping-particle&quot;:&quot;&quot;,&quot;non-dropping-particle&quot;:&quot;&quot;}],&quot;number&quot;:&quot;CN102534291A&quot;,&quot;issued&quot;:{&quot;date-parts&quot;:[[2012]]},&quot;container-title-short&quot;:&quot;&quot;},&quot;isTemporary&quot;:false}]},{&quot;citationID&quot;:&quot;MENDELEY_CITATION_bda0c728-a15d-48cb-bd6a-d675b318a2fc&quot;,&quot;properties&quot;:{&quot;noteIndex&quot;:0},&quot;isEdited&quot;:false,&quot;manualOverride&quot;:{&quot;isManuallyOverridden&quot;:false,&quot;citeprocText&quot;:&quot;[21]&quot;,&quot;manualOverrideText&quot;:&quot;&quot;},&quot;citationTag&quot;:&quot;MENDELEY_CITATION_v3_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&quot;,&quot;citationItems&quot;:[{&quot;id&quot;:&quot;a76db11a-94b3-3d81-a3a9-6c8c8de93082&quot;,&quot;itemData&quot;:{&quot;type&quot;:&quot;patent&quot;,&quot;id&quot;:&quot;a76db11a-94b3-3d81-a3a9-6c8c8de93082&quot;,&quot;title&quot;:&quot;Copper alloys for electrical and electronic parts&quot;,&quot;author&quot;:[{&quot;family&quot;:&quot;Young&quot;,&quot;given&quot;:&quot;G. Kim&quot;,&quot;parse-names&quot;:false,&quot;dropping-particle&quot;:&quot;&quot;,&quot;non-dropping-particle&quot;:&quot;&quot;},{&quot;family&quot;:&quot;In&quot;,&quot;given&quot;:&quot;Y. Hwang&quot;,&quot;parse-names&quot;:false,&quot;dropping-particle&quot;:&quot;&quot;,&quot;non-dropping-particle&quot;:&quot;&quot;}],&quot;number&quot;:&quot;US5334346A&quot;,&quot;issued&quot;:{&quot;date-parts&quot;:[[1994]]},&quot;container-title-short&quot;:&quot;&quot;},&quot;isTemporary&quot;:false}]},{&quot;citationID&quot;:&quot;MENDELEY_CITATION_55cea1f6-eb51-409e-ab04-1958329fa677&quot;,&quot;properties&quot;:{&quot;noteIndex&quot;:0},&quot;isEdited&quot;:false,&quot;manualOverride&quot;:{&quot;isManuallyOverridden&quot;:false,&quot;citeprocText&quot;:&quot;[22]&quot;,&quot;manualOverrideText&quot;:&quot;&quot;},&quot;citationTag&quot;:&quot;MENDELEY_CITATION_v3_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&quot;,&quot;citationItems&quot;:[{&quot;id&quot;:&quot;a18d7c57-16c4-3e92-90df-d612ced099f0&quot;,&quot;itemData&quot;:{&quot;type&quot;:&quot;report&quot;,&quot;id&quot;:&quot;a18d7c57-16c4-3e92-90df-d612ced099f0&quot;,&quot;title&quot;:&quot;High Performance Copper Alloy and its Processing Technology&quot;,&quot;author&quot;:[{&quot;family&quot;:&quot;Liu&quot;,&quot;given&quot;:&quot;Ping&quot;,&quot;parse-names&quot;:false,&quot;dropping-particle&quot;:&quot;&quot;,&quot;non-dropping-particle&quot;:&quot;&quot;},{&quot;family&quot;:&quot;Zhan&quot;,&quot;given&quot;:&quot;Dongmei&quot;,&quot;parse-names&quot;:false,&quot;dropping-particle&quot;:&quot;&quot;,&quot;non-dropping-particle&quot;:&quot;&quot;},{&quot;family&quot;:&quot;Tian&quot;,&quot;given&quot;:&quot;Baohong&quot;,&quot;parse-names&quot;:false,&quot;dropping-particle&quot;:&quot;&quot;,&quot;non-dropping-particle&quot;:&quot;&quot;}],&quot;issued&quot;:{&quot;date-parts&quot;:[[2005]]},&quot;container-title-short&quot;:&quot;&quot;},&quot;isTemporary&quot;:false}]},{&quot;citationID&quot;:&quot;MENDELEY_CITATION_1d8b713b-b75d-477c-a19e-256daac0547b&quot;,&quot;properties&quot;:{&quot;noteIndex&quot;:0},&quot;isEdited&quot;:false,&quot;manualOverride&quot;:{&quot;isManuallyOverridden&quot;:false,&quot;citeprocText&quot;:&quot;[23]&quot;,&quot;manualOverrideText&quot;:&quot;&quot;},&quot;citationTag&quot;:&quot;MENDELEY_CITATION_v3_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&quot;,&quot;citationItems&quot;:[{&quot;id&quot;:&quot;edeb562a-1459-35ce-b08b-988ebf0a0687&quot;,&quot;itemData&quot;:{&quot;type&quot;:&quot;article-journal&quot;,&quot;id&quot;:&quot;edeb562a-1459-35ce-b08b-988ebf0a0687&quot;,&quot;title&quot;:&quot;Effects of Cr and Zr additions on microstructure and properties of Cu-Ni-Si alloys&quot;,&quot;author&quot;:[{&quot;family&quot;:&quot;Wang&quot;,&quot;given&quot;:&quot;Wei&quot;,&quot;parse-names&quot;:false,&quot;dropping-particle&quot;:&quot;&quot;,&quot;non-dropping-particle&quot;:&quot;&quot;},{&quot;family&quot;:&quot;Kang&quot;,&quot;given&quot;:&quot;Huijun&quot;,&quot;parse-names&quot;:false,&quot;dropping-particle&quot;:&quot;&quot;,&quot;non-dropping-particle&quot;:&quot;&quot;},{&quot;family&quot;:&quot;Chen&quot;,&quot;given&quot;:&quot;Zongning&quot;,&quot;parse-names&quot;:false,&quot;dropping-particle&quot;:&quot;&quot;,&quot;non-dropping-particle&quot;:&quot;&quot;},{&quot;family&quot;:&quot;Chen&quot;,&quot;given&quot;:&quot;Zhongjun&quot;,&quot;parse-names&quot;:false,&quot;dropping-particle&quot;:&quot;&quot;,&quot;non-dropping-particle&quot;:&quot;&quot;},{&quot;family&quot;:&quot;Zou&quot;,&quot;given&quot;:&quot;Cunlei&quot;,&quot;parse-names&quot;:false,&quot;dropping-particle&quot;:&quot;&quot;,&quot;non-dropping-particle&quot;:&quot;&quot;},{&quot;family&quot;:&quot;Li&quot;,&quot;given&quot;:&quot;Rengeng&quot;,&quot;parse-names&quot;:false,&quot;dropping-particle&quot;:&quot;&quot;,&quot;non-dropping-particle&quot;:&quot;&quot;},{&quot;family&quot;:&quot;Yin&quot;,&quot;given&quot;:&quot;Guomao&quot;,&quot;parse-names&quot;:false,&quot;dropping-particle&quot;:&quot;&quot;,&quot;non-dropping-particle&quot;:&quot;&quot;},{&quot;family&quot;:&quot;Wang&quot;,&quot;given&quot;:&quot;Tongmin&quot;,&quot;parse-names&quot;:false,&quot;dropping-particle&quot;:&quot;&quot;,&quot;non-dropping-particle&quot;:&quot;&quot;}],&quot;container-title&quot;:&quot;Materials Science and Engineering A&quot;,&quot;DOI&quot;:&quot;10.1016/j.msea.2016.07.021&quot;,&quot;ISSN&quot;:&quot;09215093&quot;,&quot;issued&quot;:{&quot;date-parts&quot;:[[2016,9,15]]},&quot;page&quot;:&quot;378-390&quot;,&quot;abstract&quot;:&quot;Cu-Ni-Si alloys are widely used for electrical applications owing to high strength and high electrical conductivity. In this work, the effects of Cr and Zr additions on microstructure and properties of Cu-Ni-Si alloys were investigated. The addition of Cr and Zr results in formation of Cr3Si and Ni2SiZr intermetallic compounds, respectively, thus increases the electrical conductivity of Cu-Ni-Si alloy and refines the microstructure. Microstructure analysis confirms the presence of δ-Ni2Si precipitates, which strengthens the alloy through Orowan mechanism. Alloying with Zr element deteriorates the mechanical property of Cu-Ni-Si alloy, whereas in the presence of Cr, to the contrary, the ultimate tensile strength is increased, whether Zr is incorporated or not. Moreover, the addition of Zr can decrease the stacking fault energy (SFE) and promote formation of deformation twins. The best integrated performance is obtained through co-addition of Cr and Zr elements. The ultimate strength, elongation and electrical conductivity are 706 MPa, 9.5% and 48.2% IACS, respectively. The precipitation kinetics was discussed in terms of Avrami equation and the activation energy of Ni2Si precipitation was obtained. The calculated activation energies of precipitation are 105, 89, 115 and 111 kJ/mol for Cu-Ni-Si, Cu-Ni-Si-Zr, Cu-Ni-Si-Cr and Cu-Ni-Si-Cr-Zr alloy, respectively.&quot;,&quot;publisher&quot;:&quot;Elsevier Ltd&quot;,&quot;volume&quot;:&quot;673&quot;,&quot;container-title-short&quot;:&quot;&quot;},&quot;isTemporary&quot;:false}]},{&quot;citationID&quot;:&quot;MENDELEY_CITATION_feb34c03-0a7c-4ac7-9893-729ba5354102&quot;,&quot;properties&quot;:{&quot;noteIndex&quot;:0},&quot;isEdited&quot;:false,&quot;manualOverride&quot;:{&quot;isManuallyOverridden&quot;:false,&quot;citeprocText&quot;:&quot;[23]&quot;,&quot;manualOverrideText&quot;:&quot;&quot;},&quot;citationTag&quot;:&quot;MENDELEY_CITATION_v3_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&quot;,&quot;citationItems&quot;:[{&quot;id&quot;:&quot;edeb562a-1459-35ce-b08b-988ebf0a0687&quot;,&quot;itemData&quot;:{&quot;type&quot;:&quot;article-journal&quot;,&quot;id&quot;:&quot;edeb562a-1459-35ce-b08b-988ebf0a0687&quot;,&quot;title&quot;:&quot;Effects of Cr and Zr additions on microstructure and properties of Cu-Ni-Si alloys&quot;,&quot;author&quot;:[{&quot;family&quot;:&quot;Wang&quot;,&quot;given&quot;:&quot;Wei&quot;,&quot;parse-names&quot;:false,&quot;dropping-particle&quot;:&quot;&quot;,&quot;non-dropping-particle&quot;:&quot;&quot;},{&quot;family&quot;:&quot;Kang&quot;,&quot;given&quot;:&quot;Huijun&quot;,&quot;parse-names&quot;:false,&quot;dropping-particle&quot;:&quot;&quot;,&quot;non-dropping-particle&quot;:&quot;&quot;},{&quot;family&quot;:&quot;Chen&quot;,&quot;given&quot;:&quot;Zongning&quot;,&quot;parse-names&quot;:false,&quot;dropping-particle&quot;:&quot;&quot;,&quot;non-dropping-particle&quot;:&quot;&quot;},{&quot;family&quot;:&quot;Chen&quot;,&quot;given&quot;:&quot;Zhongjun&quot;,&quot;parse-names&quot;:false,&quot;dropping-particle&quot;:&quot;&quot;,&quot;non-dropping-particle&quot;:&quot;&quot;},{&quot;family&quot;:&quot;Zou&quot;,&quot;given&quot;:&quot;Cunlei&quot;,&quot;parse-names&quot;:false,&quot;dropping-particle&quot;:&quot;&quot;,&quot;non-dropping-particle&quot;:&quot;&quot;},{&quot;family&quot;:&quot;Li&quot;,&quot;given&quot;:&quot;Rengeng&quot;,&quot;parse-names&quot;:false,&quot;dropping-particle&quot;:&quot;&quot;,&quot;non-dropping-particle&quot;:&quot;&quot;},{&quot;family&quot;:&quot;Yin&quot;,&quot;given&quot;:&quot;Guomao&quot;,&quot;parse-names&quot;:false,&quot;dropping-particle&quot;:&quot;&quot;,&quot;non-dropping-particle&quot;:&quot;&quot;},{&quot;family&quot;:&quot;Wang&quot;,&quot;given&quot;:&quot;Tongmin&quot;,&quot;parse-names&quot;:false,&quot;dropping-particle&quot;:&quot;&quot;,&quot;non-dropping-particle&quot;:&quot;&quot;}],&quot;container-title&quot;:&quot;Materials Science and Engineering A&quot;,&quot;DOI&quot;:&quot;10.1016/j.msea.2016.07.021&quot;,&quot;ISSN&quot;:&quot;09215093&quot;,&quot;issued&quot;:{&quot;date-parts&quot;:[[2016,9,15]]},&quot;page&quot;:&quot;378-390&quot;,&quot;abstract&quot;:&quot;Cu-Ni-Si alloys are widely used for electrical applications owing to high strength and high electrical conductivity. In this work, the effects of Cr and Zr additions on microstructure and properties of Cu-Ni-Si alloys were investigated. The addition of Cr and Zr results in formation of Cr3Si and Ni2SiZr intermetallic compounds, respectively, thus increases the electrical conductivity of Cu-Ni-Si alloy and refines the microstructure. Microstructure analysis confirms the presence of δ-Ni2Si precipitates, which strengthens the alloy through Orowan mechanism. Alloying with Zr element deteriorates the mechanical property of Cu-Ni-Si alloy, whereas in the presence of Cr, to the contrary, the ultimate tensile strength is increased, whether Zr is incorporated or not. Moreover, the addition of Zr can decrease the stacking fault energy (SFE) and promote formation of deformation twins. The best integrated performance is obtained through co-addition of Cr and Zr elements. The ultimate strength, elongation and electrical conductivity are 706 MPa, 9.5% and 48.2% IACS, respectively. The precipitation kinetics was discussed in terms of Avrami equation and the activation energy of Ni2Si precipitation was obtained. The calculated activation energies of precipitation are 105, 89, 115 and 111 kJ/mol for Cu-Ni-Si, Cu-Ni-Si-Zr, Cu-Ni-Si-Cr and Cu-Ni-Si-Cr-Zr alloy, respectively.&quot;,&quot;publisher&quot;:&quot;Elsevier Ltd&quot;,&quot;volume&quot;:&quot;673&quot;,&quot;container-title-short&quot;:&quot;&quot;},&quot;isTemporary&quot;:false}]},{&quot;citationID&quot;:&quot;MENDELEY_CITATION_c66da248-c437-4e97-9213-7faf8df66518&quot;,&quot;properties&quot;:{&quot;noteIndex&quot;:0},&quot;isEdited&quot;:false,&quot;manualOverride&quot;:{&quot;isManuallyOverridden&quot;:false,&quot;citeprocText&quot;:&quot;[18]&quot;,&quot;manualOverrideText&quot;:&quot;&quot;},&quot;citationTag&quot;:&quot;MENDELEY_CITATION_v3_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&quot;,&quot;citationItems&quot;:[{&quot;id&quot;:&quot;933cd277-a0b1-39e2-8293-5bce39b26fb1&quot;,&quot;itemData&quot;:{&quot;type&quot;:&quot;report&quot;,&quot;id&quot;:&quot;933cd277-a0b1-39e2-8293-5bce39b26fb1&quot;,&quot;title&quot;:&quot;New Technology and Theoretical Study on the Preparation of High Strength and High Conductivity Cu-Cr-Zr Alloys&quot;,&quot;author&quot;:[{&quot;family&quot;:&quot;Mu&quot;,&quot;given&quot;:&quot;Siguo&quot;,&quot;parse-names&quot;:false,&quot;dropping-particle&quot;:&quot;&quot;,&quot;non-dropping-particle&quot;:&quot;&quot;}],&quot;container-title&quot;:&quot;Central South University&quot;,&quot;issued&quot;:{&quot;date-parts&quot;:[[2008]]},&quot;container-title-short&quot;:&quot;&quot;},&quot;isTemporary&quot;:false}]},{&quot;citationID&quot;:&quot;MENDELEY_CITATION_4bb80c34-25b3-4c35-acfb-9027bbf9b577&quot;,&quot;properties&quot;:{&quot;noteIndex&quot;:0},&quot;isEdited&quot;:false,&quot;manualOverride&quot;:{&quot;isManuallyOverridden&quot;:false,&quot;citeprocText&quot;:&quot;[24]&quot;,&quot;manualOverrideText&quot;:&quot;&quot;},&quot;citationTag&quot;:&quot;MENDELEY_CITATION_v3_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&quot;,&quot;citationItems&quot;:[{&quot;id&quot;:&quot;84c25561-0ec6-30f1-8f33-b78752e66232&quot;,&quot;itemData&quot;:{&quot;type&quot;:&quot;patent&quot;,&quot;id&quot;:&quot;84c25561-0ec6-30f1-8f33-b78752e66232&quot;,&quot;title&quot;:&quot;ISIC leading wire frame copper tape and its production process&quot;,&quot;author&quot;:[{&quot;family&quot;:&quot;Zhong&quot;,&quot;given&quot;:&quot;Weijia&quot;,&quot;parse-names&quot;:false,&quot;dropping-particle&quot;:&quot;&quot;,&quot;non-dropping-particle&quot;:&quot;&quot;},{&quot;family&quot;:&quot;Liu&quot;,&quot;given&quot;:&quot;Ping&quot;,&quot;parse-names&quot;:false,&quot;dropping-particle&quot;:&quot;&quot;,&quot;non-dropping-particle&quot;:&quot;&quot;},{&quot;family&quot;:&quot;Kangbusi&quot;,&quot;given&quot;:&quot;&quot;,&quot;parse-names&quot;:false,&quot;dropping-particle&quot;:&quot;&quot;,&quot;non-dropping-particle&quot;:&quot;&quot;},{&quot;family&quot;:&quot;Wang&quot;,&quot;given&quot;:&quot;Shimin&quot;,&quot;parse-names&quot;:false,&quot;dropping-particle&quot;:&quot;&quot;,&quot;non-dropping-particle&quot;:&quot;&quot;},{&quot;family&quot;:&quot;Dong&quot;,&quot;given&quot;:&quot;Qiming&quot;,&quot;parse-names&quot;:false,&quot;dropping-particle&quot;:&quot;&quot;,&quot;non-dropping-particle&quot;:&quot;&quot;},{&quot;family&quot;:&quot;Li&quot;,&quot;given&quot;:&quot;Xincheng&quot;,&quot;parse-names&quot;:false,&quot;dropping-particle&quot;:&quot;&quot;,&quot;non-dropping-particle&quot;:&quot;&quot;},{&quot;family&quot;:&quot;Tian&quot;,&quot;given&quot;:&quot;Baohong&quot;,&quot;parse-names&quot;:false,&quot;dropping-particle&quot;:&quot;&quot;,&quot;non-dropping-particle&quot;:&quot;&quot;},{&quot;family&quot;:&quot;Zhao&quot;,&quot;given&quot;:&quot;Dongmei&quot;,&quot;parse-names&quot;:false,&quot;dropping-particle&quot;:&quot;&quot;,&quot;non-dropping-particle&quot;:&quot;&quot;},{&quot;family&quot;:&quot;Golden&quot;,&quot;given&quot;:&quot;Light&quot;,&quot;parse-names&quot;:false,&quot;dropping-particle&quot;:&quot;&quot;,&quot;non-dropping-particle&quot;:&quot;&quot;},{&quot;family&quot;:&quot;Cheng&quot;,&quot;given&quot;:&quot;Wanlin&quot;,&quot;parse-names&quot;:false,&quot;dropping-particle&quot;:&quot;&quot;,&quot;non-dropping-particle&quot;:&quot;&quot;},{&quot;family&quot;:&quot;Li&quot;,&quot;given&quot;:&quot;Hong&quot;,&quot;parse-names&quot;:false,&quot;dropping-particle&quot;:&quot;&quot;,&quot;non-dropping-particle&quot;:&quot;&quot;},{&quot;family&quot;:&quot;Huang&quot;,&quot;given&quot;:&quot;Guoxing&quot;,&quot;parse-names&quot;:false,&quot;dropping-particle&quot;:&quot;&quot;,&quot;non-dropping-particle&quot;:&quot;&quot;}],&quot;number&quot;:&quot;CN1477220A&quot;,&quot;issued&quot;:{&quot;date-parts&quot;:[[2008]]},&quot;container-title-short&quot;:&quot;&quot;},&quot;isTemporary&quot;:false}]},{&quot;citationID&quot;:&quot;MENDELEY_CITATION_f27aedd4-3f6c-44ae-9195-f6af0ebf75f2&quot;,&quot;properties&quot;:{&quot;noteIndex&quot;:0},&quot;isEdited&quot;:false,&quot;manualOverride&quot;:{&quot;isManuallyOverridden&quot;:false,&quot;citeprocText&quot;:&quot;[1]&quot;,&quot;manualOverrideText&quot;:&quot;&quot;},&quot;citationTag&quot;:&quot;MENDELEY_CITATION_v3_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&quot;,&quot;citationItems&quot;:[{&quot;id&quot;:&quot;724e9dbb-7602-3ac2-9b1a-067b75b8e1c2&quot;,&quot;itemData&quot;:{&quot;type&quot;:&quot;article-journal&quot;,&quot;id&quot;:&quot;724e9dbb-7602-3ac2-9b1a-067b75b8e1c2&quot;,&quot;title&quot;:&quot;Synthesis of CuCr and CuCrAg alloys with extended solid solubility with nano-Al 2O 3 dispersion by mechanical alloying and consolidation by high pressure sintering&quot;,&quot;author&quot;:[{&quot;family&quot;:&quot;Bera&quot;,&quot;given&quot;:&quot;S.&quot;,&quot;parse-names&quot;:false,&quot;dropping-particle&quot;:&quot;&quot;,&quot;non-dropping-particle&quot;:&quot;&quot;},{&quot;family&quot;:&quot;Ghosh Chowdhury&quot;,&quot;given&quot;:&quot;S.&quot;,&quot;parse-names&quot;:false,&quot;dropping-particle&quot;:&quot;&quot;,&quot;non-dropping-particle&quot;:&quot;&quot;},{&quot;family&quot;:&quot;Lojkowsky&quot;,&quot;given&quot;:&quot;W.&quot;,&quot;parse-names&quot;:false,&quot;dropping-particle&quot;:&quot;&quot;,&quot;non-dropping-particle&quot;:&quot;&quot;},{&quot;family&quot;:&quot;Manna&quot;,&quot;given&quot;:&quot;I.&quot;,&quot;parse-names&quot;:false,&quot;dropping-particle&quot;:&quot;&quot;,&quot;non-dropping-particle&quot;:&quot;&quot;}],&quot;container-title&quot;:&quot;Materials Science and Engineering A&quot;,&quot;DOI&quot;:&quot;10.1016/j.msea.2012.08.004&quot;,&quot;ISSN&quot;:&quot;09215093&quot;,&quot;issued&quot;:{&quot;date-parts&quot;:[[2012,12,15]]},&quot;page&quot;:&quot;298-308&quot;,&quot;abstract&quot;:&quot;Cu-4.5Cr and Cu-4.5Cr-3Ag (wt%) alloys with nanocrystalline Al 2O 3 dispersion (5 or 10wt%) were synthesized by mechanical alloying and consolidated by high pressure sintering at two different temperatures. Mechanical alloying/milling leads to formation of nanocrystalline matrix grains of about 40-60nm after 25h of milling with nanometric (&lt;20nm) Al 2O 3 particles dispersed in it. After consolidation by high pressure sintering (8GPa at 600-800°C), the dispersoids nearly retain their ultrafine size and uniform distribution, while the alloyed matrix undergoes significant grain growth. Apparent density of the compacts is about 95% of the theoretical density of the corresponding compositions. 10wt% Al 2O 3 dispersed Cu-4.5Cr-3Ag alloy consolidated at 800°C shows maximum hardness (435 VHN) and wear resistance. High hardness at this material is due to fine grain structure with nano-dispersoids. The fine grained structure is generated due to dynamic recrystallization during high pressure sintering which has been observed through metallography as well as macro-/micro-texture analysis. The electrical conductivity of the pellets without and with nano-Al 2O 3 dispersion is about 40-45% IACS (International Annealing Copper Standard) and 35% IACS, respectively. Thus, mechanical alloying followed by high pressure sintering seems a potential route for developing nano-Al 2O 3 dispersed Cu-Cr and Cu-Cr-Ag alloys for heavy duty electrical contacts. © 2012 Elsevier B.V.&quot;,&quot;volume&quot;:&quot;558&quot;,&quot;container-title-short&quot;:&quot;&quot;},&quot;isTemporary&quot;:false}]}]"/>
    <we:property name="MENDELEY_CITATIONS_LOCALE_CODE" value="&quot;en-US&quot;"/>
    <we:property name="MENDELEY_CITATIONS_STYLE" value="{&quot;id&quot;:&quot;https://www.zotero.org/styles/acta-materialia&quot;,&quot;title&quot;:&quot;Acta Materialia&quot;,&quot;format&quot;:&quot;numeric&quot;,&quot;defaultLocale&quot;:&quot;en-US&quot;,&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C8CC22F-55D4-4B98-80E2-005F6E2C0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1570</Words>
  <Characters>8949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Parth khandelwal</dc:creator>
  <cp:keywords/>
  <dc:description/>
  <cp:lastModifiedBy>TSP TSP</cp:lastModifiedBy>
  <cp:revision>3</cp:revision>
  <dcterms:created xsi:type="dcterms:W3CDTF">2024-03-09T03:21:00Z</dcterms:created>
  <dcterms:modified xsi:type="dcterms:W3CDTF">2024-03-11T03:31:00Z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a840309a46129f2d5924962819518f1e726abbc0c0fed4e44991755fbefcf89b</vt:lpwstr>
  </property>
</Properties>
</file>